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5BD" w:rsidRDefault="00204D15" w:rsidP="0071274E">
      <w:pPr>
        <w:pStyle w:val="BB-Normal"/>
        <w:jc w:val="center"/>
        <w:rPr>
          <w:b/>
        </w:rPr>
      </w:pPr>
      <w:bookmarkStart w:id="0" w:name="_GoBack"/>
      <w:r>
        <w:rPr>
          <w:b/>
          <w:noProof/>
          <w:lang w:eastAsia="en-GB"/>
        </w:rPr>
        <w:drawing>
          <wp:anchor distT="0" distB="0" distL="114300" distR="114300" simplePos="0" relativeHeight="251658240" behindDoc="1" locked="0" layoutInCell="1" allowOverlap="1" wp14:anchorId="2CEBD253" wp14:editId="6DF08FF1">
            <wp:simplePos x="0" y="0"/>
            <wp:positionH relativeFrom="column">
              <wp:posOffset>6581775</wp:posOffset>
            </wp:positionH>
            <wp:positionV relativeFrom="paragraph">
              <wp:posOffset>-457200</wp:posOffset>
            </wp:positionV>
            <wp:extent cx="2839720" cy="3594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720" cy="359410"/>
                    </a:xfrm>
                    <a:prstGeom prst="rect">
                      <a:avLst/>
                    </a:prstGeom>
                    <a:noFill/>
                  </pic:spPr>
                </pic:pic>
              </a:graphicData>
            </a:graphic>
            <wp14:sizeRelH relativeFrom="page">
              <wp14:pctWidth>0</wp14:pctWidth>
            </wp14:sizeRelH>
            <wp14:sizeRelV relativeFrom="page">
              <wp14:pctHeight>0</wp14:pctHeight>
            </wp14:sizeRelV>
          </wp:anchor>
        </w:drawing>
      </w:r>
      <w:bookmarkEnd w:id="0"/>
      <w:r w:rsidR="00A455BD">
        <w:rPr>
          <w:b/>
        </w:rPr>
        <w:t xml:space="preserve">Whittington </w:t>
      </w:r>
      <w:r w:rsidR="00D53D64">
        <w:rPr>
          <w:b/>
        </w:rPr>
        <w:t>Health</w:t>
      </w:r>
    </w:p>
    <w:p w:rsidR="003075AA" w:rsidRPr="00D06BA6" w:rsidRDefault="0071274E" w:rsidP="0071274E">
      <w:pPr>
        <w:pStyle w:val="BB-Normal"/>
        <w:jc w:val="center"/>
        <w:rPr>
          <w:b/>
        </w:rPr>
      </w:pPr>
      <w:r>
        <w:rPr>
          <w:b/>
        </w:rPr>
        <w:t xml:space="preserve">Draft </w:t>
      </w:r>
      <w:r w:rsidR="00D06BA6" w:rsidRPr="00D06BA6">
        <w:rPr>
          <w:b/>
        </w:rPr>
        <w:t>Patient and Public</w:t>
      </w:r>
      <w:r w:rsidR="00D06BA6">
        <w:rPr>
          <w:b/>
        </w:rPr>
        <w:t xml:space="preserve"> </w:t>
      </w:r>
      <w:r w:rsidR="00814923">
        <w:rPr>
          <w:b/>
        </w:rPr>
        <w:t>Engagement</w:t>
      </w:r>
      <w:r w:rsidR="00D06BA6" w:rsidRPr="00D06BA6">
        <w:rPr>
          <w:b/>
        </w:rPr>
        <w:t xml:space="preserve"> </w:t>
      </w:r>
      <w:r w:rsidR="00904FE8">
        <w:rPr>
          <w:b/>
        </w:rPr>
        <w:t>Action</w:t>
      </w:r>
      <w:r w:rsidR="00D06BA6" w:rsidRPr="00D06BA6">
        <w:rPr>
          <w:b/>
        </w:rPr>
        <w:t xml:space="preserve"> Plan</w:t>
      </w:r>
    </w:p>
    <w:p w:rsidR="00D06BA6" w:rsidRDefault="00D06BA6" w:rsidP="00C7028F">
      <w:pPr>
        <w:pStyle w:val="BB-Normal"/>
      </w:pPr>
    </w:p>
    <w:p w:rsidR="00D06BA6" w:rsidRDefault="00D06BA6" w:rsidP="00C7028F">
      <w:pPr>
        <w:pStyle w:val="BB-Normal"/>
      </w:pPr>
    </w:p>
    <w:p w:rsidR="00D06BA6" w:rsidRDefault="00D06BA6" w:rsidP="00C7028F">
      <w:pPr>
        <w:pStyle w:val="BB-Normal"/>
      </w:pPr>
    </w:p>
    <w:tbl>
      <w:tblPr>
        <w:tblStyle w:val="TableGrid"/>
        <w:tblW w:w="0" w:type="auto"/>
        <w:tblLook w:val="04A0" w:firstRow="1" w:lastRow="0" w:firstColumn="1" w:lastColumn="0" w:noHBand="0" w:noVBand="1"/>
      </w:tblPr>
      <w:tblGrid>
        <w:gridCol w:w="6062"/>
        <w:gridCol w:w="3827"/>
        <w:gridCol w:w="2410"/>
      </w:tblGrid>
      <w:tr w:rsidR="00D06BA6" w:rsidTr="00904FE8">
        <w:tc>
          <w:tcPr>
            <w:tcW w:w="12299" w:type="dxa"/>
            <w:gridSpan w:val="3"/>
          </w:tcPr>
          <w:p w:rsidR="00904FE8" w:rsidRDefault="00904FE8" w:rsidP="00C7028F">
            <w:pPr>
              <w:pStyle w:val="BB-Normal"/>
            </w:pPr>
          </w:p>
          <w:p w:rsidR="00D06BA6" w:rsidRPr="00904FE8" w:rsidRDefault="00904FE8" w:rsidP="00904FE8">
            <w:pPr>
              <w:pStyle w:val="BB-Normal"/>
              <w:numPr>
                <w:ilvl w:val="0"/>
                <w:numId w:val="10"/>
              </w:numPr>
              <w:rPr>
                <w:b/>
              </w:rPr>
            </w:pPr>
            <w:r w:rsidRPr="00904FE8">
              <w:rPr>
                <w:b/>
              </w:rPr>
              <w:t xml:space="preserve">PATIENT, FAMILIES AND CARERS' </w:t>
            </w:r>
            <w:r w:rsidR="00E03B86">
              <w:rPr>
                <w:b/>
              </w:rPr>
              <w:t>ENGAGEMENT</w:t>
            </w:r>
          </w:p>
          <w:p w:rsidR="00D06BA6" w:rsidRDefault="00D06BA6" w:rsidP="00C7028F">
            <w:pPr>
              <w:pStyle w:val="BB-Normal"/>
            </w:pPr>
          </w:p>
        </w:tc>
      </w:tr>
      <w:tr w:rsidR="00904FE8" w:rsidTr="00904FE8">
        <w:tc>
          <w:tcPr>
            <w:tcW w:w="6062" w:type="dxa"/>
          </w:tcPr>
          <w:p w:rsidR="00904FE8" w:rsidRPr="00D06BA6" w:rsidRDefault="00904FE8" w:rsidP="00D06BA6">
            <w:pPr>
              <w:pStyle w:val="BB-Normal"/>
              <w:jc w:val="center"/>
              <w:rPr>
                <w:b/>
              </w:rPr>
            </w:pPr>
          </w:p>
          <w:p w:rsidR="00904FE8" w:rsidRPr="00D06BA6" w:rsidRDefault="00904FE8" w:rsidP="00D06BA6">
            <w:pPr>
              <w:pStyle w:val="BB-Normal"/>
              <w:jc w:val="center"/>
              <w:rPr>
                <w:b/>
              </w:rPr>
            </w:pPr>
            <w:r w:rsidRPr="00D06BA6">
              <w:rPr>
                <w:b/>
              </w:rPr>
              <w:t>Actions</w:t>
            </w:r>
          </w:p>
        </w:tc>
        <w:tc>
          <w:tcPr>
            <w:tcW w:w="3827" w:type="dxa"/>
          </w:tcPr>
          <w:p w:rsidR="00904FE8" w:rsidRPr="00D06BA6" w:rsidRDefault="00904FE8" w:rsidP="00D06BA6">
            <w:pPr>
              <w:pStyle w:val="BB-Normal"/>
              <w:jc w:val="center"/>
              <w:rPr>
                <w:b/>
              </w:rPr>
            </w:pPr>
          </w:p>
          <w:p w:rsidR="00904FE8" w:rsidRPr="00D06BA6" w:rsidRDefault="00904FE8" w:rsidP="00D06BA6">
            <w:pPr>
              <w:pStyle w:val="BB-Normal"/>
              <w:jc w:val="center"/>
              <w:rPr>
                <w:b/>
              </w:rPr>
            </w:pPr>
            <w:r w:rsidRPr="00D06BA6">
              <w:rPr>
                <w:b/>
              </w:rPr>
              <w:t>Success Criteria</w:t>
            </w:r>
          </w:p>
        </w:tc>
        <w:tc>
          <w:tcPr>
            <w:tcW w:w="2410" w:type="dxa"/>
          </w:tcPr>
          <w:p w:rsidR="00904FE8" w:rsidRPr="00D06BA6" w:rsidRDefault="00904FE8" w:rsidP="00D06BA6">
            <w:pPr>
              <w:pStyle w:val="BB-Normal"/>
              <w:jc w:val="center"/>
              <w:rPr>
                <w:b/>
              </w:rPr>
            </w:pPr>
          </w:p>
          <w:p w:rsidR="00904FE8" w:rsidRPr="00D06BA6" w:rsidRDefault="00197EEF" w:rsidP="00D06BA6">
            <w:pPr>
              <w:pStyle w:val="BB-Normal"/>
              <w:jc w:val="center"/>
              <w:rPr>
                <w:b/>
              </w:rPr>
            </w:pPr>
            <w:r>
              <w:rPr>
                <w:b/>
              </w:rPr>
              <w:t xml:space="preserve">Executive </w:t>
            </w:r>
            <w:r w:rsidR="00904FE8" w:rsidRPr="00D06BA6">
              <w:rPr>
                <w:b/>
              </w:rPr>
              <w:t>Lead</w:t>
            </w:r>
          </w:p>
        </w:tc>
      </w:tr>
      <w:tr w:rsidR="00D06BA6" w:rsidTr="00904FE8">
        <w:tc>
          <w:tcPr>
            <w:tcW w:w="12299" w:type="dxa"/>
            <w:gridSpan w:val="3"/>
          </w:tcPr>
          <w:p w:rsidR="00D06BA6" w:rsidRDefault="00D06BA6" w:rsidP="00C7028F">
            <w:pPr>
              <w:pStyle w:val="BB-Normal"/>
            </w:pPr>
          </w:p>
          <w:p w:rsidR="00D06BA6" w:rsidRPr="00D06BA6" w:rsidRDefault="00D06BA6" w:rsidP="00C7028F">
            <w:pPr>
              <w:pStyle w:val="BB-Normal"/>
              <w:rPr>
                <w:b/>
              </w:rPr>
            </w:pPr>
            <w:r w:rsidRPr="00D06BA6">
              <w:rPr>
                <w:b/>
              </w:rPr>
              <w:t>Objective 1a) Build a culture that puts our patients and people who use our services at the heart of everything we do</w:t>
            </w:r>
          </w:p>
          <w:p w:rsidR="00D06BA6" w:rsidRDefault="00D06BA6" w:rsidP="00C7028F">
            <w:pPr>
              <w:pStyle w:val="BB-Normal"/>
            </w:pPr>
          </w:p>
        </w:tc>
      </w:tr>
      <w:tr w:rsidR="00904FE8" w:rsidTr="00904FE8">
        <w:tc>
          <w:tcPr>
            <w:tcW w:w="6062" w:type="dxa"/>
          </w:tcPr>
          <w:p w:rsidR="0071274E" w:rsidRPr="00197EEF" w:rsidRDefault="0071274E" w:rsidP="0071274E">
            <w:pPr>
              <w:pStyle w:val="BB-Normal"/>
            </w:pPr>
          </w:p>
          <w:p w:rsidR="00A455BD" w:rsidRPr="00380FFD" w:rsidRDefault="006121CB" w:rsidP="00A455BD">
            <w:pPr>
              <w:pStyle w:val="BB-Normal"/>
            </w:pPr>
            <w:r w:rsidRPr="00380FFD">
              <w:t>Dev</w:t>
            </w:r>
            <w:r w:rsidR="003C24C3" w:rsidRPr="00380FFD">
              <w:t xml:space="preserve">ise training to ensure </w:t>
            </w:r>
            <w:proofErr w:type="gramStart"/>
            <w:r w:rsidR="003C24C3" w:rsidRPr="00380FFD">
              <w:t xml:space="preserve">staff </w:t>
            </w:r>
            <w:r w:rsidR="00A455BD" w:rsidRPr="00380FFD">
              <w:t>are</w:t>
            </w:r>
            <w:proofErr w:type="gramEnd"/>
            <w:r w:rsidR="00A455BD" w:rsidRPr="00380FFD">
              <w:t xml:space="preserve"> well</w:t>
            </w:r>
            <w:r w:rsidRPr="00380FFD">
              <w:t>-</w:t>
            </w:r>
            <w:r w:rsidR="00A455BD" w:rsidRPr="00380FFD">
              <w:t>equipped to involve patients, families and carers</w:t>
            </w:r>
            <w:r w:rsidR="003C24C3" w:rsidRPr="00380FFD">
              <w:t>.</w:t>
            </w:r>
          </w:p>
          <w:p w:rsidR="0071274E" w:rsidRPr="00197EEF" w:rsidRDefault="0071274E" w:rsidP="00A455BD">
            <w:pPr>
              <w:pStyle w:val="BB-Normal"/>
            </w:pPr>
          </w:p>
          <w:p w:rsidR="009B0735" w:rsidRPr="00197EEF" w:rsidRDefault="009B0735" w:rsidP="00197EEF">
            <w:pPr>
              <w:pStyle w:val="BB-Normal"/>
            </w:pPr>
          </w:p>
        </w:tc>
        <w:tc>
          <w:tcPr>
            <w:tcW w:w="3827" w:type="dxa"/>
          </w:tcPr>
          <w:p w:rsidR="00A455BD" w:rsidRPr="00380FFD" w:rsidRDefault="00A455BD" w:rsidP="00C7028F">
            <w:pPr>
              <w:pStyle w:val="BB-Normal"/>
            </w:pPr>
          </w:p>
          <w:p w:rsidR="00904FE8" w:rsidRPr="00197EEF" w:rsidRDefault="00A455BD" w:rsidP="00C7028F">
            <w:pPr>
              <w:pStyle w:val="BB-Normal"/>
            </w:pPr>
            <w:r w:rsidRPr="00380FFD">
              <w:t>Training devised and delivered</w:t>
            </w:r>
          </w:p>
        </w:tc>
        <w:tc>
          <w:tcPr>
            <w:tcW w:w="2410" w:type="dxa"/>
          </w:tcPr>
          <w:p w:rsidR="00904FE8" w:rsidRDefault="00904FE8" w:rsidP="00C7028F">
            <w:pPr>
              <w:pStyle w:val="BB-Normal"/>
            </w:pPr>
          </w:p>
          <w:p w:rsidR="00197EEF" w:rsidRDefault="00197EEF" w:rsidP="00C7028F">
            <w:pPr>
              <w:pStyle w:val="BB-Normal"/>
            </w:pPr>
            <w:r>
              <w:t xml:space="preserve">Director of Nursing and Patient Experience </w:t>
            </w:r>
          </w:p>
        </w:tc>
      </w:tr>
      <w:tr w:rsidR="0071274E" w:rsidTr="00904FE8">
        <w:tc>
          <w:tcPr>
            <w:tcW w:w="6062" w:type="dxa"/>
          </w:tcPr>
          <w:p w:rsidR="0071274E" w:rsidRPr="00380FFD" w:rsidRDefault="0071274E" w:rsidP="00C7028F">
            <w:pPr>
              <w:pStyle w:val="BB-Normal"/>
            </w:pPr>
          </w:p>
          <w:p w:rsidR="003C24C3" w:rsidRPr="00380FFD" w:rsidRDefault="003C62C1" w:rsidP="003C24C3">
            <w:pPr>
              <w:pStyle w:val="BB-Normal"/>
            </w:pPr>
            <w:r w:rsidRPr="00380FFD">
              <w:t>Review content of managers' induction to ensure PPI are included in key Trust messages.</w:t>
            </w:r>
          </w:p>
          <w:p w:rsidR="00900FF6" w:rsidRPr="00380FFD" w:rsidRDefault="00900FF6" w:rsidP="003C24C3">
            <w:pPr>
              <w:pStyle w:val="BB-Normal"/>
            </w:pPr>
          </w:p>
          <w:p w:rsidR="00900FF6" w:rsidRPr="00380FFD" w:rsidRDefault="00900FF6" w:rsidP="003C24C3">
            <w:pPr>
              <w:pStyle w:val="BB-Normal"/>
            </w:pPr>
          </w:p>
        </w:tc>
        <w:tc>
          <w:tcPr>
            <w:tcW w:w="3827" w:type="dxa"/>
          </w:tcPr>
          <w:p w:rsidR="0071274E" w:rsidRPr="00380FFD" w:rsidRDefault="0071274E" w:rsidP="00C7028F">
            <w:pPr>
              <w:pStyle w:val="BB-Normal"/>
            </w:pPr>
          </w:p>
          <w:p w:rsidR="003C62C1" w:rsidRPr="00380FFD" w:rsidRDefault="00C019DC" w:rsidP="00C7028F">
            <w:pPr>
              <w:pStyle w:val="BB-Normal"/>
            </w:pPr>
            <w:r w:rsidRPr="00380FFD">
              <w:t>Sections on PPI included where relevant in induction sessions.</w:t>
            </w:r>
          </w:p>
          <w:p w:rsidR="00C019DC" w:rsidRPr="00380FFD" w:rsidRDefault="00C019DC" w:rsidP="00C7028F">
            <w:pPr>
              <w:pStyle w:val="BB-Normal"/>
            </w:pPr>
          </w:p>
        </w:tc>
        <w:tc>
          <w:tcPr>
            <w:tcW w:w="2410" w:type="dxa"/>
          </w:tcPr>
          <w:p w:rsidR="0071274E" w:rsidRDefault="0071274E" w:rsidP="00C7028F">
            <w:pPr>
              <w:pStyle w:val="BB-Normal"/>
            </w:pPr>
          </w:p>
          <w:p w:rsidR="00197EEF" w:rsidRDefault="00197EEF" w:rsidP="00C7028F">
            <w:pPr>
              <w:pStyle w:val="BB-Normal"/>
            </w:pPr>
            <w:r>
              <w:t>Director of Workforce</w:t>
            </w:r>
          </w:p>
        </w:tc>
      </w:tr>
      <w:tr w:rsidR="00761160" w:rsidTr="00904FE8">
        <w:tc>
          <w:tcPr>
            <w:tcW w:w="6062" w:type="dxa"/>
          </w:tcPr>
          <w:p w:rsidR="00761160" w:rsidRDefault="00761160" w:rsidP="00C7028F">
            <w:pPr>
              <w:pStyle w:val="BB-Normal"/>
              <w:rPr>
                <w:i/>
              </w:rPr>
            </w:pPr>
          </w:p>
          <w:p w:rsidR="00761160" w:rsidRDefault="00761160" w:rsidP="00C7028F">
            <w:pPr>
              <w:pStyle w:val="BB-Normal"/>
            </w:pPr>
            <w:r>
              <w:t>Work towards obtaining Customer Service Excellence awards across and maintaining those already awarded.</w:t>
            </w:r>
            <w:r w:rsidR="00F356CD">
              <w:t xml:space="preserve">  </w:t>
            </w:r>
          </w:p>
          <w:p w:rsidR="00761160" w:rsidRPr="00761160" w:rsidRDefault="00761160" w:rsidP="00C7028F">
            <w:pPr>
              <w:pStyle w:val="BB-Normal"/>
            </w:pPr>
          </w:p>
        </w:tc>
        <w:tc>
          <w:tcPr>
            <w:tcW w:w="3827" w:type="dxa"/>
          </w:tcPr>
          <w:p w:rsidR="00761160" w:rsidRDefault="00761160" w:rsidP="00C7028F">
            <w:pPr>
              <w:pStyle w:val="BB-Normal"/>
              <w:rPr>
                <w:i/>
              </w:rPr>
            </w:pPr>
          </w:p>
          <w:p w:rsidR="001031A3" w:rsidRPr="001031A3" w:rsidRDefault="001031A3" w:rsidP="00C7028F">
            <w:pPr>
              <w:pStyle w:val="BB-Normal"/>
            </w:pPr>
            <w:r w:rsidRPr="001031A3">
              <w:t>Customer Service Excellence Awards achieved.</w:t>
            </w:r>
          </w:p>
        </w:tc>
        <w:tc>
          <w:tcPr>
            <w:tcW w:w="2410" w:type="dxa"/>
          </w:tcPr>
          <w:p w:rsidR="00761160" w:rsidRDefault="00761160" w:rsidP="00C7028F">
            <w:pPr>
              <w:pStyle w:val="BB-Normal"/>
            </w:pPr>
          </w:p>
          <w:p w:rsidR="00D53D64" w:rsidRDefault="00D53D64" w:rsidP="00C7028F">
            <w:pPr>
              <w:pStyle w:val="BB-Normal"/>
            </w:pPr>
            <w:r>
              <w:t xml:space="preserve">Chief Operating Officer </w:t>
            </w:r>
          </w:p>
        </w:tc>
      </w:tr>
      <w:tr w:rsidR="00D06BA6" w:rsidTr="00904FE8">
        <w:tc>
          <w:tcPr>
            <w:tcW w:w="12299" w:type="dxa"/>
            <w:gridSpan w:val="3"/>
          </w:tcPr>
          <w:p w:rsidR="00D06BA6" w:rsidRDefault="00D06BA6" w:rsidP="00C7028F">
            <w:pPr>
              <w:pStyle w:val="BB-Normal"/>
            </w:pPr>
          </w:p>
          <w:p w:rsidR="00D06BA6" w:rsidRPr="00D06BA6" w:rsidRDefault="00D06BA6" w:rsidP="00C7028F">
            <w:pPr>
              <w:pStyle w:val="BB-Normal"/>
              <w:rPr>
                <w:b/>
              </w:rPr>
            </w:pPr>
            <w:r w:rsidRPr="00D06BA6">
              <w:rPr>
                <w:b/>
              </w:rPr>
              <w:t xml:space="preserve">Objective 1b) Ensure patients and their </w:t>
            </w:r>
            <w:proofErr w:type="spellStart"/>
            <w:r w:rsidRPr="00D06BA6">
              <w:rPr>
                <w:b/>
              </w:rPr>
              <w:t>carers</w:t>
            </w:r>
            <w:proofErr w:type="spellEnd"/>
            <w:r w:rsidRPr="00D06BA6">
              <w:rPr>
                <w:b/>
              </w:rPr>
              <w:t xml:space="preserve"> are involved at all levels across the organisation</w:t>
            </w:r>
          </w:p>
          <w:p w:rsidR="00D06BA6" w:rsidRDefault="00D06BA6" w:rsidP="00C7028F">
            <w:pPr>
              <w:pStyle w:val="BB-Normal"/>
            </w:pPr>
          </w:p>
        </w:tc>
      </w:tr>
      <w:tr w:rsidR="001031A3" w:rsidTr="00904FE8">
        <w:tc>
          <w:tcPr>
            <w:tcW w:w="6062" w:type="dxa"/>
          </w:tcPr>
          <w:p w:rsidR="001031A3" w:rsidRDefault="001031A3" w:rsidP="00071BD1">
            <w:pPr>
              <w:pStyle w:val="BB-Normal"/>
            </w:pPr>
          </w:p>
          <w:p w:rsidR="001031A3" w:rsidRDefault="001031A3" w:rsidP="00071BD1">
            <w:pPr>
              <w:pStyle w:val="BB-Normal"/>
            </w:pPr>
            <w:r>
              <w:t>Continue to improve health literacy across patient populations e.g. through health talks for the public; information stands at events; information sharing events.</w:t>
            </w:r>
          </w:p>
        </w:tc>
        <w:tc>
          <w:tcPr>
            <w:tcW w:w="3827" w:type="dxa"/>
          </w:tcPr>
          <w:p w:rsidR="001031A3" w:rsidRDefault="001031A3" w:rsidP="00071BD1">
            <w:pPr>
              <w:pStyle w:val="BB-Normal"/>
            </w:pPr>
          </w:p>
          <w:p w:rsidR="001031A3" w:rsidRDefault="001031A3" w:rsidP="00071BD1">
            <w:pPr>
              <w:pStyle w:val="BB-Normal"/>
            </w:pPr>
            <w:r>
              <w:t>Evidence of actions to improve health literacy</w:t>
            </w:r>
          </w:p>
        </w:tc>
        <w:tc>
          <w:tcPr>
            <w:tcW w:w="2410" w:type="dxa"/>
          </w:tcPr>
          <w:p w:rsidR="00D53D64" w:rsidRDefault="00D53D64" w:rsidP="00C7028F">
            <w:pPr>
              <w:pStyle w:val="BB-Normal"/>
            </w:pPr>
          </w:p>
          <w:p w:rsidR="001031A3" w:rsidRDefault="00D53D64" w:rsidP="00C7028F">
            <w:pPr>
              <w:pStyle w:val="BB-Normal"/>
            </w:pPr>
            <w:r>
              <w:t>Chief Operating Officer</w:t>
            </w:r>
          </w:p>
        </w:tc>
      </w:tr>
      <w:tr w:rsidR="001031A3" w:rsidTr="00904FE8">
        <w:tc>
          <w:tcPr>
            <w:tcW w:w="6062" w:type="dxa"/>
          </w:tcPr>
          <w:p w:rsidR="001031A3" w:rsidRPr="009404C8" w:rsidRDefault="001031A3" w:rsidP="00A455BD">
            <w:pPr>
              <w:pStyle w:val="BB-Normal"/>
            </w:pPr>
          </w:p>
          <w:p w:rsidR="001031A3" w:rsidRPr="009404C8" w:rsidRDefault="001031A3" w:rsidP="00A455BD">
            <w:pPr>
              <w:pStyle w:val="BB-Normal"/>
            </w:pPr>
            <w:r w:rsidRPr="009404C8">
              <w:t>Continue to develop and implement changes to care planning to ensure patients are more actively informed and involved in decisions about their care</w:t>
            </w:r>
          </w:p>
          <w:p w:rsidR="001031A3" w:rsidRPr="009404C8" w:rsidRDefault="001031A3" w:rsidP="006121CB">
            <w:pPr>
              <w:pStyle w:val="BB-Normal"/>
            </w:pPr>
          </w:p>
        </w:tc>
        <w:tc>
          <w:tcPr>
            <w:tcW w:w="3827" w:type="dxa"/>
          </w:tcPr>
          <w:p w:rsidR="001031A3" w:rsidRPr="009404C8" w:rsidRDefault="001031A3" w:rsidP="00C7028F">
            <w:pPr>
              <w:pStyle w:val="BB-Normal"/>
            </w:pPr>
          </w:p>
          <w:p w:rsidR="001031A3" w:rsidRPr="009404C8" w:rsidRDefault="001031A3" w:rsidP="00C7028F">
            <w:pPr>
              <w:pStyle w:val="BB-Normal"/>
            </w:pPr>
            <w:r w:rsidRPr="009404C8">
              <w:t>Care planning tool</w:t>
            </w:r>
            <w:r w:rsidR="00993414">
              <w:t>s</w:t>
            </w:r>
            <w:r w:rsidRPr="009404C8">
              <w:t xml:space="preserve"> developed and rolled out</w:t>
            </w:r>
          </w:p>
        </w:tc>
        <w:tc>
          <w:tcPr>
            <w:tcW w:w="2410" w:type="dxa"/>
          </w:tcPr>
          <w:p w:rsidR="001031A3" w:rsidRDefault="001031A3" w:rsidP="00C7028F">
            <w:pPr>
              <w:pStyle w:val="BB-Normal"/>
            </w:pPr>
          </w:p>
          <w:p w:rsidR="00D53D64" w:rsidRDefault="00D53D64" w:rsidP="00C7028F">
            <w:pPr>
              <w:pStyle w:val="BB-Normal"/>
            </w:pPr>
            <w:r>
              <w:t xml:space="preserve">Director of Nursing and Patient Experience </w:t>
            </w:r>
          </w:p>
          <w:p w:rsidR="00D53D64" w:rsidRDefault="00D53D64" w:rsidP="00C7028F">
            <w:pPr>
              <w:pStyle w:val="BB-Normal"/>
            </w:pPr>
          </w:p>
          <w:p w:rsidR="00D53D64" w:rsidRDefault="00D53D64" w:rsidP="00C7028F">
            <w:pPr>
              <w:pStyle w:val="BB-Normal"/>
            </w:pPr>
            <w:r>
              <w:t>Medical Director</w:t>
            </w:r>
          </w:p>
        </w:tc>
      </w:tr>
      <w:tr w:rsidR="001031A3" w:rsidTr="00904FE8">
        <w:tc>
          <w:tcPr>
            <w:tcW w:w="6062" w:type="dxa"/>
          </w:tcPr>
          <w:p w:rsidR="001031A3" w:rsidRDefault="001031A3" w:rsidP="00071BD1">
            <w:pPr>
              <w:pStyle w:val="BB-Normal"/>
            </w:pPr>
          </w:p>
          <w:p w:rsidR="001031A3" w:rsidRDefault="001031A3" w:rsidP="00071BD1">
            <w:pPr>
              <w:pStyle w:val="BB-Normal"/>
            </w:pPr>
            <w:r>
              <w:t xml:space="preserve">Continue to work towards supported self-management, </w:t>
            </w:r>
            <w:r>
              <w:lastRenderedPageBreak/>
              <w:t xml:space="preserve">particularly for patients with long term conditions. </w:t>
            </w:r>
          </w:p>
          <w:p w:rsidR="001031A3" w:rsidRDefault="001031A3" w:rsidP="00071BD1">
            <w:pPr>
              <w:pStyle w:val="BB-Normal"/>
            </w:pPr>
          </w:p>
        </w:tc>
        <w:tc>
          <w:tcPr>
            <w:tcW w:w="3827" w:type="dxa"/>
          </w:tcPr>
          <w:p w:rsidR="001031A3" w:rsidRDefault="001031A3" w:rsidP="00C7028F">
            <w:pPr>
              <w:pStyle w:val="BB-Normal"/>
            </w:pPr>
          </w:p>
          <w:p w:rsidR="001031A3" w:rsidRPr="009404C8" w:rsidRDefault="001031A3" w:rsidP="00C7028F">
            <w:pPr>
              <w:pStyle w:val="BB-Normal"/>
            </w:pPr>
            <w:r>
              <w:t>Document in patient notes.</w:t>
            </w:r>
          </w:p>
        </w:tc>
        <w:tc>
          <w:tcPr>
            <w:tcW w:w="2410" w:type="dxa"/>
          </w:tcPr>
          <w:p w:rsidR="00D53D64" w:rsidRDefault="00D53D64" w:rsidP="00C7028F">
            <w:pPr>
              <w:pStyle w:val="BB-Normal"/>
            </w:pPr>
          </w:p>
          <w:p w:rsidR="001031A3" w:rsidRDefault="00D53D64" w:rsidP="00C7028F">
            <w:pPr>
              <w:pStyle w:val="BB-Normal"/>
            </w:pPr>
            <w:r>
              <w:t>Chief Operating Officer</w:t>
            </w:r>
          </w:p>
        </w:tc>
      </w:tr>
      <w:tr w:rsidR="001031A3" w:rsidRPr="00380FFD" w:rsidTr="00904FE8">
        <w:tc>
          <w:tcPr>
            <w:tcW w:w="6062" w:type="dxa"/>
          </w:tcPr>
          <w:p w:rsidR="001031A3" w:rsidRPr="00380FFD" w:rsidRDefault="001031A3" w:rsidP="00071BD1">
            <w:pPr>
              <w:pStyle w:val="BB-Normal"/>
            </w:pPr>
          </w:p>
          <w:p w:rsidR="001031A3" w:rsidRPr="00380FFD" w:rsidRDefault="001031A3" w:rsidP="00071BD1">
            <w:pPr>
              <w:pStyle w:val="BB-Normal"/>
            </w:pPr>
            <w:r w:rsidRPr="00380FFD">
              <w:t>Develop a scheme for carers of patients with dementia, including ongoing implementation of a carer questionnaire to understand their needs and the patient's needs.</w:t>
            </w:r>
          </w:p>
          <w:p w:rsidR="00993414" w:rsidRPr="00380FFD" w:rsidRDefault="00993414" w:rsidP="00071BD1">
            <w:pPr>
              <w:pStyle w:val="BB-Normal"/>
            </w:pPr>
          </w:p>
          <w:p w:rsidR="001031A3" w:rsidRPr="00D53D64" w:rsidRDefault="001031A3" w:rsidP="00D53D64">
            <w:pPr>
              <w:pStyle w:val="BB-Normal"/>
            </w:pPr>
          </w:p>
        </w:tc>
        <w:tc>
          <w:tcPr>
            <w:tcW w:w="3827" w:type="dxa"/>
          </w:tcPr>
          <w:p w:rsidR="001031A3" w:rsidRPr="00380FFD" w:rsidRDefault="001031A3" w:rsidP="00071BD1">
            <w:pPr>
              <w:pStyle w:val="BB-Normal"/>
            </w:pPr>
          </w:p>
          <w:p w:rsidR="001031A3" w:rsidRPr="00380FFD" w:rsidRDefault="001031A3" w:rsidP="00071BD1">
            <w:pPr>
              <w:pStyle w:val="BB-Normal"/>
            </w:pPr>
            <w:r w:rsidRPr="00380FFD">
              <w:t>Results of carers questionnaire reported and evidence of actions in response</w:t>
            </w:r>
          </w:p>
        </w:tc>
        <w:tc>
          <w:tcPr>
            <w:tcW w:w="2410" w:type="dxa"/>
          </w:tcPr>
          <w:p w:rsidR="001031A3" w:rsidRDefault="001031A3" w:rsidP="00C7028F">
            <w:pPr>
              <w:pStyle w:val="BB-Normal"/>
            </w:pPr>
          </w:p>
          <w:p w:rsidR="00D53D64" w:rsidRPr="00D53D64" w:rsidRDefault="00D53D64" w:rsidP="00C7028F">
            <w:pPr>
              <w:pStyle w:val="BB-Normal"/>
            </w:pPr>
            <w:r>
              <w:t xml:space="preserve">Director of Nursing and Patient Experience </w:t>
            </w:r>
          </w:p>
        </w:tc>
      </w:tr>
      <w:tr w:rsidR="001031A3" w:rsidTr="00904FE8">
        <w:tc>
          <w:tcPr>
            <w:tcW w:w="6062" w:type="dxa"/>
          </w:tcPr>
          <w:p w:rsidR="001031A3" w:rsidRPr="00D219CF" w:rsidRDefault="001031A3" w:rsidP="00071BD1">
            <w:pPr>
              <w:pStyle w:val="BB-Normal"/>
            </w:pPr>
          </w:p>
          <w:p w:rsidR="001031A3" w:rsidRPr="00D219CF" w:rsidRDefault="005019B0" w:rsidP="00071BD1">
            <w:pPr>
              <w:pStyle w:val="BB-Normal"/>
            </w:pPr>
            <w:r>
              <w:t>ICSUs</w:t>
            </w:r>
            <w:r w:rsidR="001031A3" w:rsidRPr="00D219CF">
              <w:t xml:space="preserve"> to ensure that improving patient experience is centr</w:t>
            </w:r>
            <w:r>
              <w:t>al to the agenda of the ICSU</w:t>
            </w:r>
            <w:r w:rsidR="001031A3" w:rsidRPr="00D219CF">
              <w:t>.</w:t>
            </w:r>
          </w:p>
          <w:p w:rsidR="001031A3" w:rsidRPr="00D219CF" w:rsidRDefault="001031A3" w:rsidP="00071BD1">
            <w:pPr>
              <w:pStyle w:val="BB-Normal"/>
            </w:pPr>
          </w:p>
        </w:tc>
        <w:tc>
          <w:tcPr>
            <w:tcW w:w="3827" w:type="dxa"/>
          </w:tcPr>
          <w:p w:rsidR="001031A3" w:rsidRPr="00D219CF" w:rsidRDefault="001031A3" w:rsidP="00071BD1">
            <w:pPr>
              <w:pStyle w:val="BB-Normal"/>
            </w:pPr>
          </w:p>
          <w:p w:rsidR="001031A3" w:rsidRPr="00D219CF" w:rsidRDefault="001031A3" w:rsidP="00071BD1">
            <w:pPr>
              <w:pStyle w:val="BB-Normal"/>
            </w:pPr>
            <w:r w:rsidRPr="00D219CF">
              <w:t xml:space="preserve">Evidence of </w:t>
            </w:r>
            <w:r w:rsidR="005019B0">
              <w:t>ICSU</w:t>
            </w:r>
            <w:r w:rsidRPr="00D219CF">
              <w:t xml:space="preserve"> activities</w:t>
            </w:r>
          </w:p>
        </w:tc>
        <w:tc>
          <w:tcPr>
            <w:tcW w:w="2410" w:type="dxa"/>
          </w:tcPr>
          <w:p w:rsidR="001031A3" w:rsidRDefault="001031A3" w:rsidP="00C7028F">
            <w:pPr>
              <w:pStyle w:val="BB-Normal"/>
            </w:pPr>
          </w:p>
          <w:p w:rsidR="00D53D64" w:rsidRDefault="00D53D64" w:rsidP="00C7028F">
            <w:pPr>
              <w:pStyle w:val="BB-Normal"/>
            </w:pPr>
            <w:r>
              <w:t xml:space="preserve">Director of Nursing and Patient Experience </w:t>
            </w:r>
          </w:p>
          <w:p w:rsidR="00D53D64" w:rsidRDefault="00D53D64" w:rsidP="00C7028F">
            <w:pPr>
              <w:pStyle w:val="BB-Normal"/>
            </w:pPr>
          </w:p>
          <w:p w:rsidR="00D53D64" w:rsidRDefault="00D53D64" w:rsidP="00C7028F">
            <w:pPr>
              <w:pStyle w:val="BB-Normal"/>
            </w:pPr>
            <w:r>
              <w:t>Chief Operating Officer</w:t>
            </w:r>
          </w:p>
          <w:p w:rsidR="00D53D64" w:rsidRDefault="00D53D64" w:rsidP="00C7028F">
            <w:pPr>
              <w:pStyle w:val="BB-Normal"/>
            </w:pPr>
          </w:p>
        </w:tc>
      </w:tr>
      <w:tr w:rsidR="001031A3" w:rsidRPr="00380FFD" w:rsidTr="00904FE8">
        <w:tc>
          <w:tcPr>
            <w:tcW w:w="6062" w:type="dxa"/>
          </w:tcPr>
          <w:p w:rsidR="001031A3" w:rsidRPr="00380FFD" w:rsidRDefault="001031A3" w:rsidP="00071BD1">
            <w:pPr>
              <w:pStyle w:val="BB-Normal"/>
            </w:pPr>
          </w:p>
          <w:p w:rsidR="001031A3" w:rsidRPr="00380FFD" w:rsidRDefault="005019B0" w:rsidP="00D53D64">
            <w:pPr>
              <w:pStyle w:val="BB-Normal"/>
            </w:pPr>
            <w:r>
              <w:t>ICSUs</w:t>
            </w:r>
            <w:r w:rsidR="001031A3" w:rsidRPr="00380FFD">
              <w:t xml:space="preserve"> will identify opportunities to extend the use of tools such as patient passports across specialities that care for patients who have long-term conditions and learning disabilities.</w:t>
            </w:r>
          </w:p>
        </w:tc>
        <w:tc>
          <w:tcPr>
            <w:tcW w:w="3827" w:type="dxa"/>
          </w:tcPr>
          <w:p w:rsidR="001031A3" w:rsidRPr="00380FFD" w:rsidRDefault="001031A3" w:rsidP="00071BD1">
            <w:pPr>
              <w:pStyle w:val="BB-Normal"/>
            </w:pPr>
          </w:p>
          <w:p w:rsidR="001031A3" w:rsidRPr="00380FFD" w:rsidRDefault="001031A3" w:rsidP="00071BD1">
            <w:pPr>
              <w:pStyle w:val="BB-Normal"/>
            </w:pPr>
            <w:r w:rsidRPr="00380FFD">
              <w:t xml:space="preserve">Evidence of </w:t>
            </w:r>
            <w:r w:rsidR="005019B0">
              <w:t>ICSU</w:t>
            </w:r>
            <w:r w:rsidRPr="00380FFD">
              <w:t xml:space="preserve"> activities</w:t>
            </w:r>
          </w:p>
        </w:tc>
        <w:tc>
          <w:tcPr>
            <w:tcW w:w="2410" w:type="dxa"/>
          </w:tcPr>
          <w:p w:rsidR="00D53D64" w:rsidRDefault="00D53D64" w:rsidP="00C7028F">
            <w:pPr>
              <w:pStyle w:val="BB-Normal"/>
            </w:pPr>
          </w:p>
          <w:p w:rsidR="001031A3" w:rsidRDefault="00D53D64" w:rsidP="00380FFD">
            <w:r>
              <w:t xml:space="preserve">Director of Nursing and Patient Experience </w:t>
            </w:r>
          </w:p>
          <w:p w:rsidR="00D53D64" w:rsidRDefault="00D53D64" w:rsidP="00380FFD"/>
          <w:p w:rsidR="00D53D64" w:rsidRDefault="00D53D64" w:rsidP="00380FFD">
            <w:r>
              <w:t>Chief Operating Officer</w:t>
            </w:r>
          </w:p>
          <w:p w:rsidR="00D53D64" w:rsidRPr="00D53D64" w:rsidRDefault="00D53D64" w:rsidP="00380FFD"/>
        </w:tc>
      </w:tr>
      <w:tr w:rsidR="001031A3" w:rsidTr="00904FE8">
        <w:tc>
          <w:tcPr>
            <w:tcW w:w="6062" w:type="dxa"/>
          </w:tcPr>
          <w:p w:rsidR="001031A3" w:rsidRPr="00380FFD" w:rsidRDefault="001031A3" w:rsidP="00071BD1">
            <w:pPr>
              <w:pStyle w:val="BB-Normal"/>
            </w:pPr>
          </w:p>
          <w:p w:rsidR="001031A3" w:rsidRPr="00380FFD" w:rsidRDefault="001031A3" w:rsidP="00071BD1">
            <w:pPr>
              <w:pStyle w:val="BB-Normal"/>
            </w:pPr>
            <w:r w:rsidRPr="00380FFD">
              <w:t xml:space="preserve">Identify opportunities for patient and public involvement in key forums. </w:t>
            </w:r>
          </w:p>
        </w:tc>
        <w:tc>
          <w:tcPr>
            <w:tcW w:w="3827" w:type="dxa"/>
          </w:tcPr>
          <w:p w:rsidR="001031A3" w:rsidRPr="00380FFD" w:rsidRDefault="001031A3" w:rsidP="00071BD1">
            <w:pPr>
              <w:pStyle w:val="BB-Normal"/>
            </w:pPr>
          </w:p>
          <w:p w:rsidR="001031A3" w:rsidRPr="00380FFD" w:rsidRDefault="001031A3" w:rsidP="00071BD1">
            <w:pPr>
              <w:pStyle w:val="BB-Normal"/>
            </w:pPr>
            <w:r w:rsidRPr="00380FFD">
              <w:t>Patient and public attendance evidences in meeting notes /minutes.</w:t>
            </w:r>
          </w:p>
          <w:p w:rsidR="001031A3" w:rsidRPr="00380FFD" w:rsidRDefault="001031A3" w:rsidP="00071BD1">
            <w:pPr>
              <w:pStyle w:val="BB-Normal"/>
            </w:pPr>
          </w:p>
        </w:tc>
        <w:tc>
          <w:tcPr>
            <w:tcW w:w="2410" w:type="dxa"/>
          </w:tcPr>
          <w:p w:rsidR="001031A3" w:rsidRDefault="001031A3" w:rsidP="00C7028F">
            <w:pPr>
              <w:pStyle w:val="BB-Normal"/>
            </w:pPr>
          </w:p>
          <w:p w:rsidR="00D53D64" w:rsidRDefault="00D53D64" w:rsidP="00C7028F">
            <w:pPr>
              <w:pStyle w:val="BB-Normal"/>
            </w:pPr>
            <w:r>
              <w:t xml:space="preserve">Director of Nursing and Patient Experience </w:t>
            </w:r>
          </w:p>
        </w:tc>
      </w:tr>
      <w:tr w:rsidR="001031A3" w:rsidTr="00904FE8">
        <w:tc>
          <w:tcPr>
            <w:tcW w:w="6062" w:type="dxa"/>
          </w:tcPr>
          <w:p w:rsidR="001031A3" w:rsidRDefault="001031A3" w:rsidP="00C7028F">
            <w:pPr>
              <w:pStyle w:val="BB-Normal"/>
              <w:rPr>
                <w:i/>
              </w:rPr>
            </w:pPr>
          </w:p>
          <w:p w:rsidR="001031A3" w:rsidRDefault="001031A3" w:rsidP="00C7028F">
            <w:pPr>
              <w:pStyle w:val="BB-Normal"/>
            </w:pPr>
            <w:r>
              <w:t xml:space="preserve">Patient engagement will be included as part of the quarterly patient experience reports to the patient experience committee. </w:t>
            </w:r>
          </w:p>
          <w:p w:rsidR="001031A3" w:rsidRPr="00E03B86" w:rsidRDefault="001031A3" w:rsidP="00C7028F">
            <w:pPr>
              <w:pStyle w:val="BB-Normal"/>
            </w:pPr>
          </w:p>
        </w:tc>
        <w:tc>
          <w:tcPr>
            <w:tcW w:w="3827" w:type="dxa"/>
          </w:tcPr>
          <w:p w:rsidR="001031A3" w:rsidRDefault="001031A3" w:rsidP="00C7028F">
            <w:pPr>
              <w:pStyle w:val="BB-Normal"/>
            </w:pPr>
          </w:p>
          <w:p w:rsidR="001031A3" w:rsidRDefault="001031A3" w:rsidP="00C7028F">
            <w:pPr>
              <w:pStyle w:val="BB-Normal"/>
            </w:pPr>
            <w:r>
              <w:t>Evidence of patient engagement progress in quarterly patient experience reports.</w:t>
            </w:r>
            <w:r w:rsidR="000C13F2">
              <w:t xml:space="preserve"> </w:t>
            </w:r>
          </w:p>
        </w:tc>
        <w:tc>
          <w:tcPr>
            <w:tcW w:w="2410" w:type="dxa"/>
          </w:tcPr>
          <w:p w:rsidR="001031A3" w:rsidRDefault="001031A3" w:rsidP="00C7028F">
            <w:pPr>
              <w:pStyle w:val="BB-Normal"/>
            </w:pPr>
          </w:p>
          <w:p w:rsidR="00CE2735" w:rsidRDefault="00CE2735" w:rsidP="00C7028F">
            <w:pPr>
              <w:pStyle w:val="BB-Normal"/>
            </w:pPr>
            <w:r>
              <w:t xml:space="preserve">Director of Nursing and Patient Experience </w:t>
            </w:r>
          </w:p>
        </w:tc>
      </w:tr>
      <w:tr w:rsidR="001031A3" w:rsidTr="00904FE8">
        <w:tc>
          <w:tcPr>
            <w:tcW w:w="6062" w:type="dxa"/>
          </w:tcPr>
          <w:p w:rsidR="001031A3" w:rsidRDefault="001031A3" w:rsidP="006121CB">
            <w:pPr>
              <w:pStyle w:val="BB-Normal"/>
              <w:rPr>
                <w:i/>
              </w:rPr>
            </w:pPr>
          </w:p>
          <w:p w:rsidR="001031A3" w:rsidRPr="00E03B86" w:rsidRDefault="001031A3" w:rsidP="006121CB">
            <w:pPr>
              <w:pStyle w:val="BB-Normal"/>
            </w:pPr>
            <w:r w:rsidRPr="00E03B86">
              <w:t xml:space="preserve">Annual patient experience report will be presented to the quality committee. </w:t>
            </w:r>
          </w:p>
          <w:p w:rsidR="001031A3" w:rsidRPr="006121CB" w:rsidRDefault="001031A3" w:rsidP="006121CB">
            <w:pPr>
              <w:pStyle w:val="BB-Normal"/>
              <w:rPr>
                <w:i/>
              </w:rPr>
            </w:pPr>
          </w:p>
        </w:tc>
        <w:tc>
          <w:tcPr>
            <w:tcW w:w="3827" w:type="dxa"/>
          </w:tcPr>
          <w:p w:rsidR="001031A3" w:rsidRDefault="001031A3" w:rsidP="00C7028F">
            <w:pPr>
              <w:pStyle w:val="BB-Normal"/>
            </w:pPr>
          </w:p>
          <w:p w:rsidR="001031A3" w:rsidRDefault="001031A3" w:rsidP="001031A3">
            <w:pPr>
              <w:pStyle w:val="BB-Normal"/>
            </w:pPr>
            <w:r>
              <w:t>Evidence of patient experience progress in annual report.</w:t>
            </w:r>
          </w:p>
        </w:tc>
        <w:tc>
          <w:tcPr>
            <w:tcW w:w="2410" w:type="dxa"/>
          </w:tcPr>
          <w:p w:rsidR="001031A3" w:rsidRDefault="001031A3" w:rsidP="00C7028F">
            <w:pPr>
              <w:pStyle w:val="BB-Normal"/>
            </w:pPr>
          </w:p>
          <w:p w:rsidR="00064C28" w:rsidRDefault="00064C28" w:rsidP="00C7028F">
            <w:pPr>
              <w:pStyle w:val="BB-Normal"/>
            </w:pPr>
            <w:r>
              <w:t xml:space="preserve">Director of Nursing and Patient Experience </w:t>
            </w:r>
          </w:p>
        </w:tc>
      </w:tr>
      <w:tr w:rsidR="001031A3" w:rsidTr="00904FE8">
        <w:tc>
          <w:tcPr>
            <w:tcW w:w="6062" w:type="dxa"/>
          </w:tcPr>
          <w:p w:rsidR="001031A3" w:rsidRDefault="001031A3" w:rsidP="006121CB">
            <w:pPr>
              <w:pStyle w:val="BB-Normal"/>
              <w:rPr>
                <w:i/>
              </w:rPr>
            </w:pPr>
          </w:p>
          <w:p w:rsidR="001031A3" w:rsidRDefault="001031A3" w:rsidP="006121CB">
            <w:pPr>
              <w:pStyle w:val="BB-Normal"/>
            </w:pPr>
            <w:r>
              <w:t xml:space="preserve">Trust Board will be informed of progress on patient engagement through the quality committee and an annual report to the Trust Board on stakeholder engagement. </w:t>
            </w:r>
          </w:p>
          <w:p w:rsidR="001031A3" w:rsidRPr="00E03B86" w:rsidRDefault="001031A3" w:rsidP="006121CB">
            <w:pPr>
              <w:pStyle w:val="BB-Normal"/>
            </w:pPr>
          </w:p>
        </w:tc>
        <w:tc>
          <w:tcPr>
            <w:tcW w:w="3827" w:type="dxa"/>
          </w:tcPr>
          <w:p w:rsidR="001031A3" w:rsidRDefault="001031A3" w:rsidP="00C7028F">
            <w:pPr>
              <w:pStyle w:val="BB-Normal"/>
            </w:pPr>
          </w:p>
          <w:p w:rsidR="001031A3" w:rsidRDefault="001031A3" w:rsidP="00C7028F">
            <w:pPr>
              <w:pStyle w:val="BB-Normal"/>
            </w:pPr>
            <w:r>
              <w:t>Minutes of meetings.</w:t>
            </w:r>
          </w:p>
        </w:tc>
        <w:tc>
          <w:tcPr>
            <w:tcW w:w="2410" w:type="dxa"/>
          </w:tcPr>
          <w:p w:rsidR="001031A3" w:rsidRDefault="001031A3" w:rsidP="00C7028F">
            <w:pPr>
              <w:pStyle w:val="BB-Normal"/>
            </w:pPr>
          </w:p>
          <w:p w:rsidR="00064C28" w:rsidRDefault="00064C28" w:rsidP="00C7028F">
            <w:pPr>
              <w:pStyle w:val="BB-Normal"/>
            </w:pPr>
            <w:r>
              <w:t xml:space="preserve">Director of Nursing and Patient Experience </w:t>
            </w:r>
          </w:p>
        </w:tc>
      </w:tr>
      <w:tr w:rsidR="001031A3" w:rsidTr="00904FE8">
        <w:tc>
          <w:tcPr>
            <w:tcW w:w="12299" w:type="dxa"/>
            <w:gridSpan w:val="3"/>
          </w:tcPr>
          <w:p w:rsidR="001031A3" w:rsidRPr="00D06BA6" w:rsidRDefault="001031A3" w:rsidP="00C7028F">
            <w:pPr>
              <w:pStyle w:val="BB-Normal"/>
              <w:rPr>
                <w:b/>
              </w:rPr>
            </w:pPr>
          </w:p>
          <w:p w:rsidR="001031A3" w:rsidRDefault="001031A3" w:rsidP="00C7028F">
            <w:pPr>
              <w:pStyle w:val="BB-Normal"/>
              <w:rPr>
                <w:b/>
              </w:rPr>
            </w:pPr>
            <w:r w:rsidRPr="00D06BA6">
              <w:rPr>
                <w:b/>
              </w:rPr>
              <w:t>Objective 1c) Listen, learn and act on patient feedback to drive continuous improvement</w:t>
            </w:r>
          </w:p>
          <w:p w:rsidR="001031A3" w:rsidRDefault="001031A3" w:rsidP="00C7028F">
            <w:pPr>
              <w:pStyle w:val="BB-Normal"/>
            </w:pPr>
          </w:p>
        </w:tc>
      </w:tr>
      <w:tr w:rsidR="001031A3" w:rsidTr="00904FE8">
        <w:tc>
          <w:tcPr>
            <w:tcW w:w="6062" w:type="dxa"/>
          </w:tcPr>
          <w:p w:rsidR="001031A3" w:rsidRPr="00EC7F21" w:rsidRDefault="001031A3" w:rsidP="00C7028F">
            <w:pPr>
              <w:pStyle w:val="BB-Normal"/>
              <w:rPr>
                <w:i/>
              </w:rPr>
            </w:pPr>
          </w:p>
          <w:p w:rsidR="001031A3" w:rsidRPr="00EC7F21" w:rsidRDefault="001031A3" w:rsidP="004D3FA0">
            <w:pPr>
              <w:pStyle w:val="BB-Normal"/>
              <w:rPr>
                <w:i/>
              </w:rPr>
            </w:pPr>
          </w:p>
        </w:tc>
        <w:tc>
          <w:tcPr>
            <w:tcW w:w="3827" w:type="dxa"/>
          </w:tcPr>
          <w:p w:rsidR="001031A3" w:rsidRPr="00EC7F21" w:rsidRDefault="001031A3" w:rsidP="00C7028F">
            <w:pPr>
              <w:pStyle w:val="BB-Normal"/>
              <w:rPr>
                <w:i/>
              </w:rPr>
            </w:pPr>
          </w:p>
        </w:tc>
        <w:tc>
          <w:tcPr>
            <w:tcW w:w="2410" w:type="dxa"/>
          </w:tcPr>
          <w:p w:rsidR="001031A3" w:rsidRDefault="001031A3" w:rsidP="00C7028F">
            <w:pPr>
              <w:pStyle w:val="BB-Normal"/>
            </w:pPr>
          </w:p>
        </w:tc>
      </w:tr>
      <w:tr w:rsidR="001031A3" w:rsidTr="00904FE8">
        <w:tc>
          <w:tcPr>
            <w:tcW w:w="6062" w:type="dxa"/>
          </w:tcPr>
          <w:p w:rsidR="001031A3" w:rsidRDefault="001031A3" w:rsidP="00C7028F">
            <w:pPr>
              <w:pStyle w:val="BB-Normal"/>
              <w:rPr>
                <w:i/>
              </w:rPr>
            </w:pPr>
          </w:p>
          <w:p w:rsidR="001031A3" w:rsidRDefault="001031A3" w:rsidP="00C7028F">
            <w:pPr>
              <w:pStyle w:val="BB-Normal"/>
            </w:pPr>
            <w:r w:rsidRPr="00D13AF4">
              <w:t xml:space="preserve">Continue to use </w:t>
            </w:r>
            <w:proofErr w:type="spellStart"/>
            <w:r w:rsidRPr="00D13AF4">
              <w:t>pati</w:t>
            </w:r>
            <w:r>
              <w:t>entsurveys</w:t>
            </w:r>
            <w:proofErr w:type="spellEnd"/>
            <w:r>
              <w:t xml:space="preserve"> to review and improve the quality of services for patients.</w:t>
            </w:r>
            <w:r w:rsidR="000C13F2">
              <w:t xml:space="preserve">  Including:</w:t>
            </w:r>
          </w:p>
          <w:p w:rsidR="000C13F2" w:rsidRDefault="000C13F2" w:rsidP="00C7028F">
            <w:pPr>
              <w:pStyle w:val="BB-Normal"/>
            </w:pPr>
          </w:p>
          <w:p w:rsidR="000C13F2" w:rsidRDefault="000C13F2" w:rsidP="00380FFD">
            <w:pPr>
              <w:pStyle w:val="BB-Normal"/>
              <w:numPr>
                <w:ilvl w:val="0"/>
                <w:numId w:val="16"/>
              </w:numPr>
            </w:pPr>
            <w:r>
              <w:t>Friends and family test</w:t>
            </w:r>
          </w:p>
          <w:p w:rsidR="000C13F2" w:rsidRDefault="000C13F2" w:rsidP="00380FFD">
            <w:pPr>
              <w:pStyle w:val="BB-Normal"/>
              <w:numPr>
                <w:ilvl w:val="0"/>
                <w:numId w:val="16"/>
              </w:numPr>
            </w:pPr>
            <w:r>
              <w:t>National surveys</w:t>
            </w:r>
          </w:p>
          <w:p w:rsidR="000C13F2" w:rsidRDefault="00EB79AA" w:rsidP="00380FFD">
            <w:pPr>
              <w:pStyle w:val="BB-Normal"/>
              <w:numPr>
                <w:ilvl w:val="0"/>
                <w:numId w:val="16"/>
              </w:numPr>
            </w:pPr>
            <w:r>
              <w:t>Service specific surveys</w:t>
            </w:r>
          </w:p>
          <w:p w:rsidR="001031A3" w:rsidRDefault="001031A3" w:rsidP="00C7028F">
            <w:pPr>
              <w:pStyle w:val="BB-Normal"/>
            </w:pPr>
          </w:p>
          <w:p w:rsidR="00EB79AA" w:rsidRDefault="00EB79AA" w:rsidP="00C7028F">
            <w:pPr>
              <w:pStyle w:val="BB-Normal"/>
            </w:pPr>
            <w:r>
              <w:t>Develop actions in response to feedback</w:t>
            </w:r>
          </w:p>
          <w:p w:rsidR="00EB79AA" w:rsidRPr="00D13AF4" w:rsidRDefault="00EB79AA" w:rsidP="00C7028F">
            <w:pPr>
              <w:pStyle w:val="BB-Normal"/>
            </w:pPr>
          </w:p>
        </w:tc>
        <w:tc>
          <w:tcPr>
            <w:tcW w:w="3827" w:type="dxa"/>
          </w:tcPr>
          <w:p w:rsidR="001031A3" w:rsidRDefault="001031A3" w:rsidP="00C7028F">
            <w:pPr>
              <w:pStyle w:val="BB-Normal"/>
              <w:rPr>
                <w:i/>
              </w:rPr>
            </w:pPr>
          </w:p>
          <w:p w:rsidR="001031A3" w:rsidRPr="001031A3" w:rsidRDefault="001031A3" w:rsidP="00C7028F">
            <w:pPr>
              <w:pStyle w:val="BB-Normal"/>
            </w:pPr>
            <w:r>
              <w:t xml:space="preserve">Surveys </w:t>
            </w:r>
            <w:r w:rsidR="004917FD">
              <w:t>devised</w:t>
            </w:r>
            <w:r>
              <w:t>, responses collated</w:t>
            </w:r>
            <w:r w:rsidR="00064C28">
              <w:t>, action plans completed</w:t>
            </w:r>
            <w:r w:rsidR="000A5232">
              <w:t>, you said we did</w:t>
            </w:r>
            <w:r>
              <w:t>.</w:t>
            </w:r>
          </w:p>
        </w:tc>
        <w:tc>
          <w:tcPr>
            <w:tcW w:w="2410" w:type="dxa"/>
          </w:tcPr>
          <w:p w:rsidR="001031A3" w:rsidRDefault="001031A3" w:rsidP="00C7028F">
            <w:pPr>
              <w:pStyle w:val="BB-Normal"/>
            </w:pPr>
          </w:p>
          <w:p w:rsidR="00064C28" w:rsidRDefault="00064C28" w:rsidP="00C7028F">
            <w:pPr>
              <w:pStyle w:val="BB-Normal"/>
            </w:pPr>
            <w:r>
              <w:t xml:space="preserve">Director of Nursing and Patient Experience </w:t>
            </w:r>
          </w:p>
        </w:tc>
      </w:tr>
      <w:tr w:rsidR="001031A3" w:rsidTr="00904FE8">
        <w:tc>
          <w:tcPr>
            <w:tcW w:w="6062" w:type="dxa"/>
          </w:tcPr>
          <w:p w:rsidR="001031A3" w:rsidRDefault="001031A3" w:rsidP="00C7028F">
            <w:pPr>
              <w:pStyle w:val="BB-Normal"/>
              <w:rPr>
                <w:i/>
              </w:rPr>
            </w:pPr>
          </w:p>
          <w:p w:rsidR="001031A3" w:rsidRDefault="001031A3" w:rsidP="00C7028F">
            <w:pPr>
              <w:pStyle w:val="BB-Normal"/>
            </w:pPr>
            <w:r>
              <w:t xml:space="preserve">Continue to take part of the 'Better Conversations' initiative in Children's Services. </w:t>
            </w:r>
          </w:p>
          <w:p w:rsidR="001031A3" w:rsidRPr="009404C8" w:rsidRDefault="001031A3" w:rsidP="00C7028F">
            <w:pPr>
              <w:pStyle w:val="BB-Normal"/>
            </w:pPr>
          </w:p>
        </w:tc>
        <w:tc>
          <w:tcPr>
            <w:tcW w:w="3827" w:type="dxa"/>
          </w:tcPr>
          <w:p w:rsidR="001031A3" w:rsidRDefault="001031A3" w:rsidP="00C7028F">
            <w:pPr>
              <w:pStyle w:val="BB-Normal"/>
              <w:rPr>
                <w:i/>
              </w:rPr>
            </w:pPr>
          </w:p>
          <w:p w:rsidR="00064C28" w:rsidRPr="00380FFD" w:rsidRDefault="00064C28" w:rsidP="00C7028F">
            <w:pPr>
              <w:pStyle w:val="BB-Normal"/>
            </w:pPr>
            <w:r w:rsidRPr="00380FFD">
              <w:t xml:space="preserve">Evidence of </w:t>
            </w:r>
            <w:r w:rsidR="005019B0">
              <w:t>ICSU</w:t>
            </w:r>
            <w:r w:rsidR="004917FD">
              <w:t xml:space="preserve"> activities </w:t>
            </w:r>
          </w:p>
        </w:tc>
        <w:tc>
          <w:tcPr>
            <w:tcW w:w="2410" w:type="dxa"/>
          </w:tcPr>
          <w:p w:rsidR="001031A3" w:rsidRDefault="001031A3" w:rsidP="00C7028F">
            <w:pPr>
              <w:pStyle w:val="BB-Normal"/>
            </w:pPr>
          </w:p>
          <w:p w:rsidR="00064C28" w:rsidRDefault="00064C28" w:rsidP="00C7028F">
            <w:pPr>
              <w:pStyle w:val="BB-Normal"/>
            </w:pPr>
            <w:r>
              <w:t xml:space="preserve">Chief Operating Officer </w:t>
            </w:r>
          </w:p>
        </w:tc>
      </w:tr>
      <w:tr w:rsidR="001031A3" w:rsidTr="00904FE8">
        <w:tc>
          <w:tcPr>
            <w:tcW w:w="6062" w:type="dxa"/>
          </w:tcPr>
          <w:p w:rsidR="001031A3" w:rsidRDefault="001031A3" w:rsidP="00C7028F">
            <w:pPr>
              <w:pStyle w:val="BB-Normal"/>
              <w:rPr>
                <w:i/>
              </w:rPr>
            </w:pPr>
          </w:p>
          <w:p w:rsidR="001031A3" w:rsidRDefault="001031A3" w:rsidP="00C7028F">
            <w:pPr>
              <w:pStyle w:val="BB-Normal"/>
            </w:pPr>
            <w:r w:rsidRPr="00D13AF4">
              <w:t xml:space="preserve">Continue to </w:t>
            </w:r>
            <w:r>
              <w:t>publicise and hold patient participation groups to review and improve the quality of services for patients.</w:t>
            </w:r>
          </w:p>
          <w:p w:rsidR="001031A3" w:rsidRPr="00D13AF4" w:rsidRDefault="001031A3" w:rsidP="00C7028F">
            <w:pPr>
              <w:pStyle w:val="BB-Normal"/>
            </w:pPr>
          </w:p>
        </w:tc>
        <w:tc>
          <w:tcPr>
            <w:tcW w:w="3827" w:type="dxa"/>
          </w:tcPr>
          <w:p w:rsidR="001031A3" w:rsidRDefault="001031A3" w:rsidP="00C7028F">
            <w:pPr>
              <w:pStyle w:val="BB-Normal"/>
              <w:rPr>
                <w:i/>
              </w:rPr>
            </w:pPr>
          </w:p>
          <w:p w:rsidR="00243E40" w:rsidRPr="00243E40" w:rsidRDefault="00243E40" w:rsidP="00C7028F">
            <w:pPr>
              <w:pStyle w:val="BB-Normal"/>
            </w:pPr>
            <w:r w:rsidRPr="00243E40">
              <w:t>Minutes of patient participation groups.</w:t>
            </w:r>
          </w:p>
        </w:tc>
        <w:tc>
          <w:tcPr>
            <w:tcW w:w="2410" w:type="dxa"/>
          </w:tcPr>
          <w:p w:rsidR="001031A3" w:rsidRDefault="001031A3" w:rsidP="00C7028F">
            <w:pPr>
              <w:pStyle w:val="BB-Normal"/>
            </w:pPr>
          </w:p>
          <w:p w:rsidR="004917FD" w:rsidRDefault="00A34A45" w:rsidP="00C7028F">
            <w:pPr>
              <w:pStyle w:val="BB-Normal"/>
            </w:pPr>
            <w:r>
              <w:t>Chief Operating Officer</w:t>
            </w:r>
          </w:p>
        </w:tc>
      </w:tr>
      <w:tr w:rsidR="001031A3" w:rsidTr="00904FE8">
        <w:tc>
          <w:tcPr>
            <w:tcW w:w="6062" w:type="dxa"/>
          </w:tcPr>
          <w:p w:rsidR="001031A3" w:rsidRDefault="001031A3" w:rsidP="00C7028F">
            <w:pPr>
              <w:pStyle w:val="BB-Normal"/>
              <w:rPr>
                <w:i/>
              </w:rPr>
            </w:pPr>
          </w:p>
          <w:p w:rsidR="001031A3" w:rsidRDefault="001031A3" w:rsidP="00761160">
            <w:pPr>
              <w:pStyle w:val="BB-Normal"/>
            </w:pPr>
            <w:r w:rsidRPr="00761160">
              <w:t xml:space="preserve">Continue to </w:t>
            </w:r>
            <w:r>
              <w:t xml:space="preserve">host patient forums to obtain feedback </w:t>
            </w:r>
            <w:proofErr w:type="gramStart"/>
            <w:r>
              <w:t xml:space="preserve">and </w:t>
            </w:r>
            <w:r w:rsidR="00243E40">
              <w:t xml:space="preserve"> </w:t>
            </w:r>
            <w:r>
              <w:t>suggestions</w:t>
            </w:r>
            <w:proofErr w:type="gramEnd"/>
            <w:r>
              <w:t xml:space="preserve"> for improvement.</w:t>
            </w:r>
          </w:p>
          <w:p w:rsidR="001031A3" w:rsidRPr="00761160" w:rsidRDefault="001031A3" w:rsidP="00761160">
            <w:pPr>
              <w:pStyle w:val="BB-Normal"/>
            </w:pPr>
          </w:p>
        </w:tc>
        <w:tc>
          <w:tcPr>
            <w:tcW w:w="3827" w:type="dxa"/>
          </w:tcPr>
          <w:p w:rsidR="001031A3" w:rsidRDefault="001031A3" w:rsidP="00C7028F">
            <w:pPr>
              <w:pStyle w:val="BB-Normal"/>
              <w:rPr>
                <w:i/>
              </w:rPr>
            </w:pPr>
          </w:p>
          <w:p w:rsidR="00243E40" w:rsidRPr="00243E40" w:rsidRDefault="00243E40" w:rsidP="00C7028F">
            <w:pPr>
              <w:pStyle w:val="BB-Normal"/>
            </w:pPr>
            <w:r w:rsidRPr="00243E40">
              <w:t>Minutes of patient forums</w:t>
            </w:r>
          </w:p>
        </w:tc>
        <w:tc>
          <w:tcPr>
            <w:tcW w:w="2410" w:type="dxa"/>
          </w:tcPr>
          <w:p w:rsidR="001031A3" w:rsidRDefault="001031A3" w:rsidP="00C7028F">
            <w:pPr>
              <w:pStyle w:val="BB-Normal"/>
            </w:pPr>
          </w:p>
          <w:p w:rsidR="00A34A45" w:rsidRDefault="00A34A45" w:rsidP="00C7028F">
            <w:pPr>
              <w:pStyle w:val="BB-Normal"/>
            </w:pPr>
            <w:r>
              <w:t xml:space="preserve">Director of Nursing and Patient Experience </w:t>
            </w:r>
          </w:p>
          <w:p w:rsidR="00A34A45" w:rsidRDefault="00A34A45" w:rsidP="00C7028F">
            <w:pPr>
              <w:pStyle w:val="BB-Normal"/>
            </w:pPr>
          </w:p>
          <w:p w:rsidR="00A34A45" w:rsidRDefault="00A34A45" w:rsidP="00C7028F">
            <w:pPr>
              <w:pStyle w:val="BB-Normal"/>
            </w:pPr>
            <w:r>
              <w:t>Chief Operating Officer</w:t>
            </w:r>
          </w:p>
          <w:p w:rsidR="00A34A45" w:rsidRDefault="00A34A45" w:rsidP="00C7028F">
            <w:pPr>
              <w:pStyle w:val="BB-Normal"/>
            </w:pPr>
          </w:p>
        </w:tc>
      </w:tr>
      <w:tr w:rsidR="001031A3" w:rsidTr="00904FE8">
        <w:tc>
          <w:tcPr>
            <w:tcW w:w="6062" w:type="dxa"/>
          </w:tcPr>
          <w:p w:rsidR="001031A3" w:rsidRDefault="001031A3" w:rsidP="00C7028F">
            <w:pPr>
              <w:pStyle w:val="BB-Normal"/>
              <w:rPr>
                <w:i/>
              </w:rPr>
            </w:pPr>
          </w:p>
          <w:p w:rsidR="001031A3" w:rsidRDefault="001031A3" w:rsidP="00C7028F">
            <w:pPr>
              <w:pStyle w:val="BB-Normal"/>
            </w:pPr>
            <w:r w:rsidRPr="004D3FA0">
              <w:t>Continue to hold</w:t>
            </w:r>
            <w:r>
              <w:t xml:space="preserve"> drop in sessions with senior staff.</w:t>
            </w:r>
          </w:p>
          <w:p w:rsidR="001031A3" w:rsidRPr="004D3FA0" w:rsidRDefault="001031A3" w:rsidP="00C7028F">
            <w:pPr>
              <w:pStyle w:val="BB-Normal"/>
            </w:pPr>
          </w:p>
        </w:tc>
        <w:tc>
          <w:tcPr>
            <w:tcW w:w="3827" w:type="dxa"/>
          </w:tcPr>
          <w:p w:rsidR="001031A3" w:rsidRDefault="001031A3" w:rsidP="00C7028F">
            <w:pPr>
              <w:pStyle w:val="BB-Normal"/>
              <w:rPr>
                <w:i/>
              </w:rPr>
            </w:pPr>
          </w:p>
          <w:p w:rsidR="00243E40" w:rsidRPr="00243E40" w:rsidRDefault="00243E40" w:rsidP="00243E40">
            <w:pPr>
              <w:pStyle w:val="BB-Normal"/>
            </w:pPr>
            <w:r w:rsidRPr="00243E40">
              <w:t xml:space="preserve">Evidence </w:t>
            </w:r>
            <w:r>
              <w:t>publicising drop-in sessions</w:t>
            </w:r>
          </w:p>
        </w:tc>
        <w:tc>
          <w:tcPr>
            <w:tcW w:w="2410" w:type="dxa"/>
          </w:tcPr>
          <w:p w:rsidR="001031A3" w:rsidRDefault="001031A3" w:rsidP="00C7028F">
            <w:pPr>
              <w:pStyle w:val="BB-Normal"/>
            </w:pPr>
          </w:p>
          <w:p w:rsidR="00A34A45" w:rsidRDefault="000A5232" w:rsidP="00C7028F">
            <w:pPr>
              <w:pStyle w:val="BB-Normal"/>
            </w:pPr>
            <w:r>
              <w:t>Director of Workforce</w:t>
            </w:r>
          </w:p>
        </w:tc>
      </w:tr>
      <w:tr w:rsidR="001031A3" w:rsidTr="00904FE8">
        <w:tc>
          <w:tcPr>
            <w:tcW w:w="6062" w:type="dxa"/>
          </w:tcPr>
          <w:p w:rsidR="001031A3" w:rsidRPr="00AA6B04" w:rsidRDefault="001031A3" w:rsidP="00C7028F">
            <w:pPr>
              <w:pStyle w:val="BB-Normal"/>
            </w:pPr>
          </w:p>
          <w:p w:rsidR="001031A3" w:rsidRDefault="001031A3" w:rsidP="00C7028F">
            <w:pPr>
              <w:pStyle w:val="BB-Normal"/>
            </w:pPr>
            <w:r w:rsidRPr="00AA6B04">
              <w:t>C</w:t>
            </w:r>
            <w:r>
              <w:t>ontinue to c</w:t>
            </w:r>
            <w:r w:rsidRPr="00AA6B04">
              <w:t xml:space="preserve">ollate, analyse and publish </w:t>
            </w:r>
            <w:r>
              <w:t>patient feedback.</w:t>
            </w:r>
          </w:p>
          <w:p w:rsidR="001031A3" w:rsidRPr="00AA6B04" w:rsidRDefault="001031A3" w:rsidP="00C7028F">
            <w:pPr>
              <w:pStyle w:val="BB-Normal"/>
            </w:pPr>
          </w:p>
        </w:tc>
        <w:tc>
          <w:tcPr>
            <w:tcW w:w="3827" w:type="dxa"/>
          </w:tcPr>
          <w:p w:rsidR="001031A3" w:rsidRDefault="001031A3" w:rsidP="00C7028F">
            <w:pPr>
              <w:pStyle w:val="BB-Normal"/>
              <w:rPr>
                <w:i/>
              </w:rPr>
            </w:pPr>
          </w:p>
          <w:p w:rsidR="00243E40" w:rsidRPr="00243E40" w:rsidRDefault="00243E40" w:rsidP="00C7028F">
            <w:pPr>
              <w:pStyle w:val="BB-Normal"/>
            </w:pPr>
            <w:r>
              <w:t>Reports of patient feedback.</w:t>
            </w:r>
          </w:p>
        </w:tc>
        <w:tc>
          <w:tcPr>
            <w:tcW w:w="2410" w:type="dxa"/>
          </w:tcPr>
          <w:p w:rsidR="001031A3" w:rsidRDefault="001031A3" w:rsidP="00C7028F">
            <w:pPr>
              <w:pStyle w:val="BB-Normal"/>
            </w:pPr>
          </w:p>
          <w:p w:rsidR="000A5232" w:rsidRDefault="000A5232" w:rsidP="00C7028F">
            <w:pPr>
              <w:pStyle w:val="BB-Normal"/>
            </w:pPr>
            <w:r>
              <w:t>Director of Nursing and Patient Experience</w:t>
            </w:r>
          </w:p>
          <w:p w:rsidR="000A5232" w:rsidRDefault="000A5232" w:rsidP="00C7028F">
            <w:pPr>
              <w:pStyle w:val="BB-Normal"/>
            </w:pPr>
          </w:p>
        </w:tc>
      </w:tr>
      <w:tr w:rsidR="001031A3" w:rsidTr="00904FE8">
        <w:tc>
          <w:tcPr>
            <w:tcW w:w="6062" w:type="dxa"/>
          </w:tcPr>
          <w:p w:rsidR="001031A3" w:rsidRPr="00D13AF4" w:rsidRDefault="001031A3" w:rsidP="00C7028F">
            <w:pPr>
              <w:pStyle w:val="BB-Normal"/>
            </w:pPr>
          </w:p>
          <w:p w:rsidR="001031A3" w:rsidRDefault="001031A3" w:rsidP="00C7028F">
            <w:pPr>
              <w:pStyle w:val="BB-Normal"/>
            </w:pPr>
            <w:r w:rsidRPr="00D13AF4">
              <w:t xml:space="preserve">Continue to publicise </w:t>
            </w:r>
            <w:r w:rsidR="00243E40">
              <w:t>changes made following feedback.</w:t>
            </w:r>
          </w:p>
          <w:p w:rsidR="001031A3" w:rsidRPr="00D13AF4" w:rsidRDefault="001031A3" w:rsidP="00C7028F">
            <w:pPr>
              <w:pStyle w:val="BB-Normal"/>
            </w:pPr>
          </w:p>
        </w:tc>
        <w:tc>
          <w:tcPr>
            <w:tcW w:w="3827" w:type="dxa"/>
          </w:tcPr>
          <w:p w:rsidR="001031A3" w:rsidRDefault="001031A3" w:rsidP="00C7028F">
            <w:pPr>
              <w:pStyle w:val="BB-Normal"/>
            </w:pPr>
          </w:p>
          <w:p w:rsidR="00243E40" w:rsidRPr="00D13AF4" w:rsidRDefault="00243E40" w:rsidP="00243E40">
            <w:pPr>
              <w:pStyle w:val="BB-Normal"/>
            </w:pPr>
            <w:r>
              <w:t>Evidence of publications e.g. you said</w:t>
            </w:r>
            <w:r w:rsidR="00EB79AA">
              <w:t xml:space="preserve"> </w:t>
            </w:r>
            <w:r>
              <w:t>we did posters</w:t>
            </w:r>
            <w:r w:rsidR="00EB79AA">
              <w:t>, trust website</w:t>
            </w:r>
          </w:p>
        </w:tc>
        <w:tc>
          <w:tcPr>
            <w:tcW w:w="2410" w:type="dxa"/>
          </w:tcPr>
          <w:p w:rsidR="001031A3" w:rsidRDefault="001031A3" w:rsidP="00C7028F">
            <w:pPr>
              <w:pStyle w:val="BB-Normal"/>
            </w:pPr>
          </w:p>
          <w:p w:rsidR="000A5232" w:rsidRDefault="000A5232" w:rsidP="00C7028F">
            <w:pPr>
              <w:pStyle w:val="BB-Normal"/>
            </w:pPr>
            <w:r>
              <w:t xml:space="preserve">Director of Nursing and Patient Experience </w:t>
            </w:r>
          </w:p>
          <w:p w:rsidR="000A5232" w:rsidRDefault="000A5232" w:rsidP="00C7028F">
            <w:pPr>
              <w:pStyle w:val="BB-Normal"/>
            </w:pPr>
          </w:p>
        </w:tc>
      </w:tr>
      <w:tr w:rsidR="001031A3" w:rsidRPr="00380FFD" w:rsidTr="00904FE8">
        <w:tc>
          <w:tcPr>
            <w:tcW w:w="6062" w:type="dxa"/>
          </w:tcPr>
          <w:p w:rsidR="001031A3" w:rsidRPr="00380FFD" w:rsidRDefault="001031A3" w:rsidP="00C7028F">
            <w:pPr>
              <w:pStyle w:val="BB-Normal"/>
            </w:pPr>
          </w:p>
          <w:p w:rsidR="00EB79AA" w:rsidRPr="00380FFD" w:rsidRDefault="001031A3" w:rsidP="00C7028F">
            <w:pPr>
              <w:pStyle w:val="BB-Normal"/>
            </w:pPr>
            <w:r w:rsidRPr="00380FFD">
              <w:t>Develop guidance on ways managers can involve patient feedback in the staff appraisal process</w:t>
            </w:r>
          </w:p>
          <w:p w:rsidR="001031A3" w:rsidRPr="00380FFD" w:rsidRDefault="001031A3"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 xml:space="preserve">Guidance </w:t>
            </w:r>
            <w:r w:rsidR="000A5232">
              <w:t>in place</w:t>
            </w:r>
          </w:p>
        </w:tc>
        <w:tc>
          <w:tcPr>
            <w:tcW w:w="2410" w:type="dxa"/>
          </w:tcPr>
          <w:p w:rsidR="001031A3" w:rsidRDefault="001031A3" w:rsidP="00C7028F">
            <w:pPr>
              <w:pStyle w:val="BB-Normal"/>
            </w:pPr>
          </w:p>
          <w:p w:rsidR="000A5232" w:rsidRDefault="000A5232" w:rsidP="00C7028F">
            <w:pPr>
              <w:pStyle w:val="BB-Normal"/>
            </w:pPr>
            <w:r>
              <w:t xml:space="preserve">Director of Nursing and Patient Experience </w:t>
            </w:r>
          </w:p>
          <w:p w:rsidR="000A5232" w:rsidRDefault="000A5232" w:rsidP="00C7028F">
            <w:pPr>
              <w:pStyle w:val="BB-Normal"/>
            </w:pPr>
          </w:p>
          <w:p w:rsidR="000A5232" w:rsidRDefault="000A5232" w:rsidP="00C7028F">
            <w:pPr>
              <w:pStyle w:val="BB-Normal"/>
            </w:pPr>
            <w:r>
              <w:t>Director of Workforce</w:t>
            </w:r>
          </w:p>
          <w:p w:rsidR="000A5232" w:rsidRPr="000A5232" w:rsidRDefault="000A5232" w:rsidP="00C7028F">
            <w:pPr>
              <w:pStyle w:val="BB-Normal"/>
            </w:pPr>
          </w:p>
        </w:tc>
      </w:tr>
      <w:tr w:rsidR="001031A3" w:rsidRPr="00380FFD" w:rsidTr="00904FE8">
        <w:tc>
          <w:tcPr>
            <w:tcW w:w="6062" w:type="dxa"/>
          </w:tcPr>
          <w:p w:rsidR="001031A3" w:rsidRPr="00380FFD" w:rsidRDefault="001031A3" w:rsidP="00071BD1">
            <w:pPr>
              <w:pStyle w:val="BB-Normal"/>
            </w:pPr>
          </w:p>
          <w:p w:rsidR="001031A3" w:rsidRPr="00380FFD" w:rsidRDefault="001031A3" w:rsidP="00071BD1">
            <w:pPr>
              <w:pStyle w:val="BB-Normal"/>
            </w:pPr>
            <w:r w:rsidRPr="00380FFD">
              <w:t xml:space="preserve">Reporting on </w:t>
            </w:r>
            <w:r w:rsidR="000A5232" w:rsidRPr="00380FFD">
              <w:t>ICSU</w:t>
            </w:r>
            <w:r w:rsidRPr="00380FFD">
              <w:t xml:space="preserve"> action plans regarding patient experience, which demonstrates how the </w:t>
            </w:r>
            <w:r w:rsidR="000A5232" w:rsidRPr="00380FFD">
              <w:t>ICSU</w:t>
            </w:r>
            <w:r w:rsidRPr="00380FFD">
              <w:t xml:space="preserve"> has acted upon feedback and involved patients in identifying actions for improvement.</w:t>
            </w:r>
            <w:r w:rsidR="00EB79AA" w:rsidRPr="00380FFD">
              <w:t xml:space="preserve"> </w:t>
            </w:r>
          </w:p>
          <w:p w:rsidR="001031A3" w:rsidRPr="00380FFD" w:rsidRDefault="001031A3" w:rsidP="00071BD1">
            <w:pPr>
              <w:pStyle w:val="BB-Normal"/>
            </w:pPr>
          </w:p>
        </w:tc>
        <w:tc>
          <w:tcPr>
            <w:tcW w:w="3827" w:type="dxa"/>
          </w:tcPr>
          <w:p w:rsidR="001031A3" w:rsidRPr="00380FFD" w:rsidRDefault="001031A3" w:rsidP="00071BD1">
            <w:pPr>
              <w:pStyle w:val="BB-Normal"/>
            </w:pPr>
          </w:p>
          <w:p w:rsidR="001031A3" w:rsidRPr="00380FFD" w:rsidRDefault="001031A3" w:rsidP="00243E40">
            <w:pPr>
              <w:pStyle w:val="BB-Normal"/>
            </w:pPr>
            <w:r w:rsidRPr="00380FFD">
              <w:t xml:space="preserve">Evidence of </w:t>
            </w:r>
            <w:r w:rsidR="000A5232">
              <w:t>ICSU</w:t>
            </w:r>
            <w:r w:rsidRPr="00380FFD">
              <w:t xml:space="preserve"> activity include</w:t>
            </w:r>
            <w:r w:rsidR="00243E40" w:rsidRPr="00380FFD">
              <w:t>d</w:t>
            </w:r>
            <w:r w:rsidRPr="00380FFD">
              <w:t xml:space="preserve"> in </w:t>
            </w:r>
            <w:proofErr w:type="gramStart"/>
            <w:r w:rsidR="000A5232">
              <w:t xml:space="preserve">monthly </w:t>
            </w:r>
            <w:r w:rsidRPr="00380FFD">
              <w:t xml:space="preserve"> reports</w:t>
            </w:r>
            <w:proofErr w:type="gramEnd"/>
            <w:r w:rsidRPr="00380FFD">
              <w:t>.</w:t>
            </w:r>
          </w:p>
        </w:tc>
        <w:tc>
          <w:tcPr>
            <w:tcW w:w="2410" w:type="dxa"/>
          </w:tcPr>
          <w:p w:rsidR="001031A3" w:rsidRDefault="001031A3" w:rsidP="00C7028F">
            <w:pPr>
              <w:pStyle w:val="BB-Normal"/>
            </w:pPr>
          </w:p>
          <w:p w:rsidR="000A5232" w:rsidRPr="000A5232" w:rsidRDefault="000A5232" w:rsidP="00C7028F">
            <w:pPr>
              <w:pStyle w:val="BB-Normal"/>
            </w:pPr>
            <w:r>
              <w:t>Chief Operating Officer</w:t>
            </w: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 xml:space="preserve">Embed quarterly patient experience reporting in the </w:t>
            </w:r>
            <w:r w:rsidR="000A5232">
              <w:t>ICSU</w:t>
            </w:r>
            <w:r w:rsidRPr="00380FFD">
              <w:t xml:space="preserve"> performance review process.</w:t>
            </w:r>
          </w:p>
          <w:p w:rsidR="001031A3" w:rsidRPr="00380FFD" w:rsidRDefault="001031A3"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 xml:space="preserve">Patient experiences recorded and discussed in </w:t>
            </w:r>
            <w:r w:rsidR="000A5232">
              <w:t>ICSU</w:t>
            </w:r>
            <w:r w:rsidRPr="00380FFD">
              <w:t xml:space="preserve"> performance review.</w:t>
            </w:r>
          </w:p>
        </w:tc>
        <w:tc>
          <w:tcPr>
            <w:tcW w:w="2410" w:type="dxa"/>
          </w:tcPr>
          <w:p w:rsidR="001031A3" w:rsidRDefault="001031A3" w:rsidP="00C7028F">
            <w:pPr>
              <w:pStyle w:val="BB-Normal"/>
            </w:pPr>
          </w:p>
          <w:p w:rsidR="000A5232" w:rsidRPr="000A5232" w:rsidRDefault="000A5232" w:rsidP="00C7028F">
            <w:pPr>
              <w:pStyle w:val="BB-Normal"/>
            </w:pPr>
            <w:r>
              <w:t xml:space="preserve">Director of Nursing and Patient Experience </w:t>
            </w:r>
          </w:p>
        </w:tc>
      </w:tr>
      <w:tr w:rsidR="001031A3" w:rsidTr="00904FE8">
        <w:tc>
          <w:tcPr>
            <w:tcW w:w="12299" w:type="dxa"/>
            <w:gridSpan w:val="3"/>
          </w:tcPr>
          <w:p w:rsidR="001031A3" w:rsidRDefault="001031A3" w:rsidP="00C7028F">
            <w:pPr>
              <w:pStyle w:val="BB-Normal"/>
            </w:pPr>
          </w:p>
          <w:p w:rsidR="001031A3" w:rsidRPr="00904FE8" w:rsidRDefault="001031A3" w:rsidP="00C7028F">
            <w:pPr>
              <w:pStyle w:val="BB-Normal"/>
              <w:rPr>
                <w:b/>
              </w:rPr>
            </w:pPr>
            <w:r w:rsidRPr="00904FE8">
              <w:rPr>
                <w:b/>
              </w:rPr>
              <w:t xml:space="preserve">Objective 1d)  Enable </w:t>
            </w:r>
            <w:r>
              <w:rPr>
                <w:b/>
              </w:rPr>
              <w:t>c</w:t>
            </w:r>
            <w:r w:rsidRPr="00904FE8">
              <w:rPr>
                <w:b/>
              </w:rPr>
              <w:t>onfidence in our services through an effective and responsive complaints process</w:t>
            </w:r>
          </w:p>
          <w:p w:rsidR="001031A3" w:rsidRDefault="001031A3" w:rsidP="00C7028F">
            <w:pPr>
              <w:pStyle w:val="BB-Normal"/>
            </w:pP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Continue to promote opportunities for patients to give feedback and raise concerns or make complaints, and their rights under the NHS Constitution.</w:t>
            </w:r>
          </w:p>
          <w:p w:rsidR="00B63690" w:rsidRPr="00380FFD" w:rsidRDefault="00B63690" w:rsidP="00C7028F">
            <w:pPr>
              <w:pStyle w:val="BB-Normal"/>
            </w:pPr>
          </w:p>
          <w:p w:rsidR="00B63690" w:rsidRPr="00380FFD" w:rsidRDefault="00B63690"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 xml:space="preserve">Range of feedback mechanisms publicised across </w:t>
            </w:r>
            <w:r w:rsidR="000A5232" w:rsidRPr="00380FFD">
              <w:t>all services</w:t>
            </w:r>
            <w:r w:rsidR="00B63690" w:rsidRPr="00380FFD">
              <w:t xml:space="preserve"> </w:t>
            </w:r>
          </w:p>
          <w:p w:rsidR="001031A3" w:rsidRPr="00380FFD" w:rsidRDefault="001031A3" w:rsidP="00C7028F">
            <w:pPr>
              <w:pStyle w:val="BB-Normal"/>
            </w:pPr>
          </w:p>
        </w:tc>
        <w:tc>
          <w:tcPr>
            <w:tcW w:w="2410" w:type="dxa"/>
          </w:tcPr>
          <w:p w:rsidR="001031A3" w:rsidRPr="000A5232" w:rsidRDefault="001031A3" w:rsidP="00C7028F">
            <w:pPr>
              <w:pStyle w:val="BB-Normal"/>
            </w:pPr>
          </w:p>
          <w:p w:rsidR="000A5232" w:rsidRPr="00380FFD" w:rsidRDefault="000A5232" w:rsidP="00C7028F">
            <w:pPr>
              <w:pStyle w:val="BB-Normal"/>
            </w:pPr>
            <w:r w:rsidRPr="00D643F3">
              <w:t>Director of Nursing and Patient Experience</w:t>
            </w: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Respond to patient feedback received. Report on data and identify improvements made based on feedback.</w:t>
            </w:r>
          </w:p>
          <w:p w:rsidR="00B63690" w:rsidRPr="00380FFD" w:rsidRDefault="00B63690" w:rsidP="00C7028F">
            <w:pPr>
              <w:pStyle w:val="BB-Normal"/>
            </w:pPr>
          </w:p>
          <w:p w:rsidR="00B63690" w:rsidRPr="00380FFD" w:rsidRDefault="00B63690"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Evidence of Trust responses and activity reported through Patient Experience and Quality reports.</w:t>
            </w:r>
          </w:p>
          <w:p w:rsidR="001031A3" w:rsidRPr="00380FFD" w:rsidRDefault="001031A3">
            <w:pPr>
              <w:pStyle w:val="BB-Normal"/>
            </w:pPr>
          </w:p>
        </w:tc>
        <w:tc>
          <w:tcPr>
            <w:tcW w:w="2410" w:type="dxa"/>
          </w:tcPr>
          <w:p w:rsidR="001031A3" w:rsidRDefault="001031A3" w:rsidP="00C7028F">
            <w:pPr>
              <w:pStyle w:val="BB-Normal"/>
            </w:pPr>
          </w:p>
          <w:p w:rsidR="000A5232" w:rsidRPr="000A5232" w:rsidRDefault="000A5232" w:rsidP="00C7028F">
            <w:pPr>
              <w:pStyle w:val="BB-Normal"/>
            </w:pPr>
            <w:r>
              <w:t xml:space="preserve">Director of Nursing and Patient Experience </w:t>
            </w:r>
          </w:p>
        </w:tc>
      </w:tr>
      <w:tr w:rsidR="001031A3" w:rsidRPr="00380FFD" w:rsidTr="00904FE8">
        <w:tc>
          <w:tcPr>
            <w:tcW w:w="6062" w:type="dxa"/>
          </w:tcPr>
          <w:p w:rsidR="001031A3" w:rsidRPr="00380FFD" w:rsidRDefault="001031A3" w:rsidP="00C7028F">
            <w:pPr>
              <w:pStyle w:val="BB-Normal"/>
            </w:pPr>
          </w:p>
          <w:p w:rsidR="00B63690" w:rsidRPr="00380FFD" w:rsidRDefault="001031A3" w:rsidP="00C7028F">
            <w:pPr>
              <w:pStyle w:val="BB-Normal"/>
            </w:pPr>
            <w:r w:rsidRPr="00380FFD">
              <w:t>Publish on our website series of patient stories showing for each what we heard, learned and the action we took in response.</w:t>
            </w:r>
          </w:p>
          <w:p w:rsidR="001031A3" w:rsidRPr="00380FFD" w:rsidRDefault="001031A3"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Patient stories published on website.</w:t>
            </w:r>
          </w:p>
        </w:tc>
        <w:tc>
          <w:tcPr>
            <w:tcW w:w="2410" w:type="dxa"/>
          </w:tcPr>
          <w:p w:rsidR="001031A3" w:rsidRPr="000A5232" w:rsidRDefault="001031A3" w:rsidP="00C7028F">
            <w:pPr>
              <w:pStyle w:val="BB-Normal"/>
            </w:pPr>
          </w:p>
          <w:p w:rsidR="000A5232" w:rsidRDefault="000A5232" w:rsidP="00C7028F">
            <w:pPr>
              <w:pStyle w:val="BB-Normal"/>
            </w:pPr>
            <w:r>
              <w:t>Director of Nursing and Patient Experience</w:t>
            </w:r>
          </w:p>
          <w:p w:rsidR="000A5232" w:rsidRDefault="000A5232" w:rsidP="00C7028F">
            <w:pPr>
              <w:pStyle w:val="BB-Normal"/>
            </w:pPr>
          </w:p>
          <w:p w:rsidR="000A5232" w:rsidRDefault="000A5232" w:rsidP="00C7028F">
            <w:pPr>
              <w:pStyle w:val="BB-Normal"/>
            </w:pPr>
            <w:r>
              <w:t>Director of Communications and Corporate Affairs</w:t>
            </w:r>
          </w:p>
          <w:p w:rsidR="000A5232" w:rsidRPr="000A5232" w:rsidRDefault="000A5232" w:rsidP="00C7028F">
            <w:pPr>
              <w:pStyle w:val="BB-Normal"/>
            </w:pPr>
          </w:p>
        </w:tc>
      </w:tr>
      <w:tr w:rsidR="001031A3" w:rsidTr="00904FE8">
        <w:tc>
          <w:tcPr>
            <w:tcW w:w="6062" w:type="dxa"/>
          </w:tcPr>
          <w:p w:rsidR="00243E40" w:rsidRDefault="00243E40" w:rsidP="00C7028F">
            <w:pPr>
              <w:pStyle w:val="BB-Normal"/>
            </w:pPr>
          </w:p>
          <w:p w:rsidR="001031A3" w:rsidRDefault="001031A3" w:rsidP="00C7028F">
            <w:pPr>
              <w:pStyle w:val="BB-Normal"/>
            </w:pPr>
            <w:r>
              <w:t xml:space="preserve">Continue to provide an accessible </w:t>
            </w:r>
            <w:r w:rsidRPr="00E03B86">
              <w:t>and responsive PALs and complaints service.</w:t>
            </w:r>
          </w:p>
          <w:p w:rsidR="00243E40" w:rsidRDefault="00243E40" w:rsidP="00C7028F">
            <w:pPr>
              <w:pStyle w:val="BB-Normal"/>
            </w:pPr>
          </w:p>
        </w:tc>
        <w:tc>
          <w:tcPr>
            <w:tcW w:w="3827" w:type="dxa"/>
          </w:tcPr>
          <w:p w:rsidR="001031A3" w:rsidRDefault="001031A3" w:rsidP="00C7028F">
            <w:pPr>
              <w:pStyle w:val="BB-Normal"/>
            </w:pPr>
          </w:p>
          <w:p w:rsidR="00B63690" w:rsidRDefault="00B63690" w:rsidP="00C7028F">
            <w:pPr>
              <w:pStyle w:val="BB-Normal"/>
            </w:pPr>
            <w:r>
              <w:t>Quarterly pals and complaints reports</w:t>
            </w:r>
          </w:p>
          <w:p w:rsidR="00B63690" w:rsidRDefault="00B63690" w:rsidP="00C7028F">
            <w:pPr>
              <w:pStyle w:val="BB-Normal"/>
            </w:pPr>
            <w:r>
              <w:t>Monthly performance reporting</w:t>
            </w:r>
          </w:p>
          <w:p w:rsidR="00B63690" w:rsidRDefault="00B63690" w:rsidP="00C7028F">
            <w:pPr>
              <w:pStyle w:val="BB-Normal"/>
            </w:pPr>
            <w:r>
              <w:t>Action plans for upheld and partially upheld complaints/concerns</w:t>
            </w:r>
          </w:p>
          <w:p w:rsidR="00B63690" w:rsidRDefault="00B63690" w:rsidP="00C7028F">
            <w:pPr>
              <w:pStyle w:val="BB-Normal"/>
            </w:pPr>
          </w:p>
        </w:tc>
        <w:tc>
          <w:tcPr>
            <w:tcW w:w="2410" w:type="dxa"/>
          </w:tcPr>
          <w:p w:rsidR="001031A3" w:rsidRDefault="001031A3" w:rsidP="00C7028F">
            <w:pPr>
              <w:pStyle w:val="BB-Normal"/>
            </w:pPr>
          </w:p>
          <w:p w:rsidR="000A5232" w:rsidRDefault="000A5232" w:rsidP="00C7028F">
            <w:pPr>
              <w:pStyle w:val="BB-Normal"/>
            </w:pPr>
            <w:r>
              <w:t xml:space="preserve">Director of Nursing and Patient Experience </w:t>
            </w:r>
          </w:p>
        </w:tc>
      </w:tr>
      <w:tr w:rsidR="001031A3" w:rsidTr="00904FE8">
        <w:tc>
          <w:tcPr>
            <w:tcW w:w="6062" w:type="dxa"/>
          </w:tcPr>
          <w:p w:rsidR="001031A3" w:rsidRDefault="001031A3" w:rsidP="00C7028F">
            <w:pPr>
              <w:pStyle w:val="BB-Normal"/>
            </w:pPr>
          </w:p>
          <w:p w:rsidR="001031A3" w:rsidRDefault="001031A3" w:rsidP="00C7028F">
            <w:pPr>
              <w:pStyle w:val="BB-Normal"/>
            </w:pPr>
            <w:r>
              <w:t>Encourage patients to feedback on their experience of the complaints process to continue to improve the service provided.</w:t>
            </w:r>
          </w:p>
          <w:p w:rsidR="001031A3" w:rsidRDefault="001031A3" w:rsidP="00C7028F">
            <w:pPr>
              <w:pStyle w:val="BB-Normal"/>
            </w:pPr>
          </w:p>
        </w:tc>
        <w:tc>
          <w:tcPr>
            <w:tcW w:w="3827" w:type="dxa"/>
          </w:tcPr>
          <w:p w:rsidR="00B63690" w:rsidRDefault="00B63690" w:rsidP="00C7028F">
            <w:pPr>
              <w:pStyle w:val="BB-Normal"/>
            </w:pPr>
          </w:p>
          <w:p w:rsidR="00B63690" w:rsidRDefault="00B63690" w:rsidP="00C7028F">
            <w:pPr>
              <w:pStyle w:val="BB-Normal"/>
            </w:pPr>
            <w:r>
              <w:t>Survey feedback</w:t>
            </w:r>
          </w:p>
        </w:tc>
        <w:tc>
          <w:tcPr>
            <w:tcW w:w="2410" w:type="dxa"/>
          </w:tcPr>
          <w:p w:rsidR="001031A3" w:rsidRDefault="001031A3" w:rsidP="00C7028F">
            <w:pPr>
              <w:pStyle w:val="BB-Normal"/>
            </w:pPr>
          </w:p>
          <w:p w:rsidR="00CB1B7A" w:rsidRDefault="00CB1B7A" w:rsidP="00C7028F">
            <w:pPr>
              <w:pStyle w:val="BB-Normal"/>
            </w:pPr>
            <w:r>
              <w:t>Director of Nursing and Patient Experience</w:t>
            </w:r>
          </w:p>
        </w:tc>
      </w:tr>
      <w:tr w:rsidR="001031A3" w:rsidTr="00071BD1">
        <w:tc>
          <w:tcPr>
            <w:tcW w:w="12299" w:type="dxa"/>
            <w:gridSpan w:val="3"/>
          </w:tcPr>
          <w:p w:rsidR="001031A3" w:rsidRDefault="001031A3" w:rsidP="00C7028F">
            <w:pPr>
              <w:pStyle w:val="BB-Normal"/>
            </w:pPr>
          </w:p>
          <w:p w:rsidR="001031A3" w:rsidRDefault="001031A3" w:rsidP="00904FE8">
            <w:pPr>
              <w:pStyle w:val="BB-Normal"/>
              <w:numPr>
                <w:ilvl w:val="0"/>
                <w:numId w:val="10"/>
              </w:numPr>
              <w:rPr>
                <w:b/>
              </w:rPr>
            </w:pPr>
            <w:r w:rsidRPr="00904FE8">
              <w:rPr>
                <w:b/>
              </w:rPr>
              <w:t xml:space="preserve">STAFF </w:t>
            </w:r>
            <w:r>
              <w:rPr>
                <w:b/>
              </w:rPr>
              <w:t xml:space="preserve">ENGAGEMENT </w:t>
            </w:r>
          </w:p>
          <w:p w:rsidR="001031A3" w:rsidRDefault="001031A3" w:rsidP="00C7028F">
            <w:pPr>
              <w:pStyle w:val="BB-Normal"/>
            </w:pPr>
          </w:p>
        </w:tc>
      </w:tr>
      <w:tr w:rsidR="001031A3" w:rsidTr="00071BD1">
        <w:tc>
          <w:tcPr>
            <w:tcW w:w="12299" w:type="dxa"/>
            <w:gridSpan w:val="3"/>
          </w:tcPr>
          <w:p w:rsidR="001031A3" w:rsidRDefault="001031A3" w:rsidP="00C7028F">
            <w:pPr>
              <w:pStyle w:val="BB-Normal"/>
            </w:pPr>
          </w:p>
          <w:p w:rsidR="001031A3" w:rsidRPr="00904FE8" w:rsidRDefault="001031A3" w:rsidP="00C7028F">
            <w:pPr>
              <w:pStyle w:val="BB-Normal"/>
              <w:rPr>
                <w:b/>
              </w:rPr>
            </w:pPr>
            <w:r w:rsidRPr="00904FE8">
              <w:rPr>
                <w:b/>
              </w:rPr>
              <w:t>Objective 2a) Support the environment for a health culture with shared values permeating throughout the organisation</w:t>
            </w:r>
          </w:p>
          <w:p w:rsidR="001031A3" w:rsidRDefault="001031A3" w:rsidP="00C7028F">
            <w:pPr>
              <w:pStyle w:val="BB-Normal"/>
            </w:pPr>
          </w:p>
        </w:tc>
      </w:tr>
      <w:tr w:rsidR="001031A3" w:rsidTr="00904FE8">
        <w:tc>
          <w:tcPr>
            <w:tcW w:w="6062" w:type="dxa"/>
          </w:tcPr>
          <w:p w:rsidR="001031A3" w:rsidRPr="00E731AD" w:rsidRDefault="001031A3" w:rsidP="00C7028F">
            <w:pPr>
              <w:pStyle w:val="BB-Normal"/>
            </w:pPr>
          </w:p>
          <w:p w:rsidR="007C6F38" w:rsidRDefault="00E731AD" w:rsidP="00EC7F21">
            <w:pPr>
              <w:pStyle w:val="BB-Normal"/>
            </w:pPr>
            <w:r w:rsidRPr="00E731AD">
              <w:t>To consult on and ratify the Trust’s Workforce Strategy for 2016 -2021 and supporting organisational development plan</w:t>
            </w:r>
            <w:r>
              <w:rPr>
                <w:color w:val="1F497D"/>
              </w:rPr>
              <w:t>.</w:t>
            </w:r>
          </w:p>
          <w:p w:rsidR="001031A3" w:rsidRDefault="001031A3" w:rsidP="00D643F3">
            <w:pPr>
              <w:pStyle w:val="BB-Normal"/>
            </w:pPr>
          </w:p>
        </w:tc>
        <w:tc>
          <w:tcPr>
            <w:tcW w:w="3827" w:type="dxa"/>
          </w:tcPr>
          <w:p w:rsidR="001031A3" w:rsidRDefault="001031A3" w:rsidP="00C7028F">
            <w:pPr>
              <w:pStyle w:val="BB-Normal"/>
            </w:pPr>
          </w:p>
          <w:p w:rsidR="002416E2" w:rsidRDefault="00711922" w:rsidP="00C7028F">
            <w:pPr>
              <w:pStyle w:val="BB-Normal"/>
            </w:pPr>
            <w:r>
              <w:t>Ratified strategy in place</w:t>
            </w:r>
          </w:p>
        </w:tc>
        <w:tc>
          <w:tcPr>
            <w:tcW w:w="2410" w:type="dxa"/>
          </w:tcPr>
          <w:p w:rsidR="001031A3" w:rsidRDefault="001031A3" w:rsidP="00C7028F">
            <w:pPr>
              <w:pStyle w:val="BB-Normal"/>
            </w:pPr>
          </w:p>
          <w:p w:rsidR="002416E2" w:rsidRDefault="002416E2" w:rsidP="00C7028F">
            <w:pPr>
              <w:pStyle w:val="BB-Normal"/>
            </w:pPr>
            <w:r>
              <w:t>Director of Workforce</w:t>
            </w:r>
          </w:p>
        </w:tc>
      </w:tr>
      <w:tr w:rsidR="001031A3" w:rsidTr="00904FE8">
        <w:tc>
          <w:tcPr>
            <w:tcW w:w="6062" w:type="dxa"/>
          </w:tcPr>
          <w:p w:rsidR="001031A3" w:rsidRDefault="001031A3" w:rsidP="00C7028F">
            <w:pPr>
              <w:pStyle w:val="BB-Normal"/>
            </w:pPr>
          </w:p>
          <w:p w:rsidR="001031A3" w:rsidRDefault="001031A3" w:rsidP="00C7028F">
            <w:pPr>
              <w:pStyle w:val="BB-Normal"/>
            </w:pPr>
            <w:r>
              <w:t>Continue to involve staff in the development of the Trust</w:t>
            </w:r>
            <w:r w:rsidR="00243E40">
              <w:t>'</w:t>
            </w:r>
            <w:r>
              <w:t xml:space="preserve">s vision and strategic goals. </w:t>
            </w:r>
          </w:p>
          <w:p w:rsidR="001031A3" w:rsidRDefault="001031A3" w:rsidP="00C7028F">
            <w:pPr>
              <w:pStyle w:val="BB-Normal"/>
            </w:pPr>
          </w:p>
        </w:tc>
        <w:tc>
          <w:tcPr>
            <w:tcW w:w="3827" w:type="dxa"/>
          </w:tcPr>
          <w:p w:rsidR="001031A3" w:rsidRDefault="001031A3" w:rsidP="00C7028F">
            <w:pPr>
              <w:pStyle w:val="BB-Normal"/>
            </w:pPr>
          </w:p>
          <w:p w:rsidR="002416E2" w:rsidRDefault="002416E2" w:rsidP="00C7028F">
            <w:pPr>
              <w:pStyle w:val="BB-Normal"/>
            </w:pPr>
            <w:r>
              <w:t>Evidence of staff involvement</w:t>
            </w:r>
          </w:p>
        </w:tc>
        <w:tc>
          <w:tcPr>
            <w:tcW w:w="2410" w:type="dxa"/>
          </w:tcPr>
          <w:p w:rsidR="001031A3" w:rsidRDefault="001031A3" w:rsidP="00C7028F">
            <w:pPr>
              <w:pStyle w:val="BB-Normal"/>
            </w:pPr>
          </w:p>
          <w:p w:rsidR="002416E2" w:rsidRDefault="002416E2" w:rsidP="00C7028F">
            <w:pPr>
              <w:pStyle w:val="BB-Normal"/>
            </w:pPr>
            <w:r>
              <w:t>Director of Workforce</w:t>
            </w:r>
          </w:p>
        </w:tc>
      </w:tr>
      <w:tr w:rsidR="001031A3" w:rsidRPr="00380FFD" w:rsidTr="00904FE8">
        <w:tc>
          <w:tcPr>
            <w:tcW w:w="6062" w:type="dxa"/>
          </w:tcPr>
          <w:p w:rsidR="001031A3" w:rsidRPr="002416E2" w:rsidRDefault="001031A3" w:rsidP="00C7028F">
            <w:pPr>
              <w:pStyle w:val="BB-Normal"/>
            </w:pPr>
          </w:p>
          <w:p w:rsidR="001031A3" w:rsidRPr="00380FFD" w:rsidRDefault="001031A3" w:rsidP="00EC7F21">
            <w:pPr>
              <w:pStyle w:val="BB-Normal"/>
            </w:pPr>
            <w:r w:rsidRPr="00380FFD">
              <w:t>Awards recognition scheme for all staff</w:t>
            </w:r>
          </w:p>
          <w:p w:rsidR="00C249BB" w:rsidRPr="00380FFD" w:rsidRDefault="00C249BB" w:rsidP="00EC7F21">
            <w:pPr>
              <w:pStyle w:val="BB-Normal"/>
            </w:pPr>
          </w:p>
          <w:p w:rsidR="001031A3" w:rsidRPr="002416E2" w:rsidRDefault="001031A3" w:rsidP="002416E2">
            <w:pPr>
              <w:pStyle w:val="BB-Normal"/>
            </w:pPr>
          </w:p>
        </w:tc>
        <w:tc>
          <w:tcPr>
            <w:tcW w:w="3827" w:type="dxa"/>
          </w:tcPr>
          <w:p w:rsidR="001031A3" w:rsidRDefault="001031A3" w:rsidP="00C7028F">
            <w:pPr>
              <w:pStyle w:val="BB-Normal"/>
            </w:pPr>
          </w:p>
          <w:p w:rsidR="002416E2" w:rsidRPr="00D643F3" w:rsidRDefault="002416E2" w:rsidP="00C7028F">
            <w:pPr>
              <w:pStyle w:val="BB-Normal"/>
            </w:pPr>
            <w:r>
              <w:t>Awards scheme implemented</w:t>
            </w:r>
          </w:p>
        </w:tc>
        <w:tc>
          <w:tcPr>
            <w:tcW w:w="2410" w:type="dxa"/>
          </w:tcPr>
          <w:p w:rsidR="001031A3" w:rsidRDefault="001031A3" w:rsidP="00C7028F">
            <w:pPr>
              <w:pStyle w:val="BB-Normal"/>
            </w:pPr>
          </w:p>
          <w:p w:rsidR="002416E2" w:rsidRPr="002416E2" w:rsidRDefault="002416E2" w:rsidP="00C7028F">
            <w:pPr>
              <w:pStyle w:val="BB-Normal"/>
            </w:pPr>
            <w:r>
              <w:t>Director of Workforce</w:t>
            </w:r>
          </w:p>
        </w:tc>
      </w:tr>
      <w:tr w:rsidR="001031A3" w:rsidTr="00071BD1">
        <w:tc>
          <w:tcPr>
            <w:tcW w:w="12299" w:type="dxa"/>
            <w:gridSpan w:val="3"/>
          </w:tcPr>
          <w:p w:rsidR="001031A3" w:rsidRDefault="001031A3" w:rsidP="00C7028F">
            <w:pPr>
              <w:pStyle w:val="BB-Normal"/>
            </w:pPr>
          </w:p>
          <w:p w:rsidR="001031A3" w:rsidRPr="0071274E" w:rsidRDefault="001031A3" w:rsidP="00C7028F">
            <w:pPr>
              <w:pStyle w:val="BB-Normal"/>
              <w:rPr>
                <w:b/>
              </w:rPr>
            </w:pPr>
            <w:r w:rsidRPr="0071274E">
              <w:rPr>
                <w:b/>
              </w:rPr>
              <w:t>Objective 2b) Enable our employees' views to be heard, seeking their feedback, listening, empowering, and responding to make a difference to their working life</w:t>
            </w:r>
          </w:p>
        </w:tc>
      </w:tr>
      <w:tr w:rsidR="001031A3" w:rsidTr="00904FE8">
        <w:tc>
          <w:tcPr>
            <w:tcW w:w="6062" w:type="dxa"/>
          </w:tcPr>
          <w:p w:rsidR="001031A3" w:rsidRDefault="001031A3" w:rsidP="00C7028F">
            <w:pPr>
              <w:pStyle w:val="BB-Normal"/>
            </w:pPr>
          </w:p>
          <w:p w:rsidR="001031A3" w:rsidRDefault="001031A3" w:rsidP="00C7028F">
            <w:pPr>
              <w:pStyle w:val="BB-Normal"/>
            </w:pPr>
            <w:r>
              <w:t xml:space="preserve">Continue to implement Staff Friends and Family Test. </w:t>
            </w:r>
          </w:p>
          <w:p w:rsidR="001031A3" w:rsidRDefault="001031A3" w:rsidP="00C7028F">
            <w:pPr>
              <w:pStyle w:val="BB-Normal"/>
            </w:pPr>
          </w:p>
        </w:tc>
        <w:tc>
          <w:tcPr>
            <w:tcW w:w="3827" w:type="dxa"/>
          </w:tcPr>
          <w:p w:rsidR="001031A3" w:rsidRDefault="001031A3" w:rsidP="00C7028F">
            <w:pPr>
              <w:pStyle w:val="BB-Normal"/>
              <w:rPr>
                <w:i/>
              </w:rPr>
            </w:pPr>
          </w:p>
          <w:p w:rsidR="002416E2" w:rsidRDefault="002416E2" w:rsidP="00C7028F">
            <w:pPr>
              <w:pStyle w:val="BB-Normal"/>
            </w:pPr>
            <w:r>
              <w:t>Survey undertaken quarterly and action plans</w:t>
            </w:r>
          </w:p>
          <w:p w:rsidR="002416E2" w:rsidRPr="00380FFD" w:rsidRDefault="002416E2" w:rsidP="00C7028F">
            <w:pPr>
              <w:pStyle w:val="BB-Normal"/>
            </w:pPr>
          </w:p>
        </w:tc>
        <w:tc>
          <w:tcPr>
            <w:tcW w:w="2410" w:type="dxa"/>
          </w:tcPr>
          <w:p w:rsidR="001031A3" w:rsidRDefault="001031A3" w:rsidP="00C7028F">
            <w:pPr>
              <w:pStyle w:val="BB-Normal"/>
            </w:pPr>
          </w:p>
          <w:p w:rsidR="002416E2" w:rsidRDefault="002416E2" w:rsidP="00C7028F">
            <w:pPr>
              <w:pStyle w:val="BB-Normal"/>
            </w:pPr>
            <w:r>
              <w:t>Director of Workforce</w:t>
            </w:r>
          </w:p>
        </w:tc>
      </w:tr>
      <w:tr w:rsidR="001031A3" w:rsidTr="00904FE8">
        <w:tc>
          <w:tcPr>
            <w:tcW w:w="6062" w:type="dxa"/>
          </w:tcPr>
          <w:p w:rsidR="001031A3" w:rsidRDefault="001031A3" w:rsidP="00C7028F">
            <w:pPr>
              <w:pStyle w:val="BB-Normal"/>
            </w:pPr>
          </w:p>
          <w:p w:rsidR="001031A3" w:rsidRDefault="001031A3" w:rsidP="00C7028F">
            <w:pPr>
              <w:pStyle w:val="BB-Normal"/>
            </w:pPr>
            <w:r>
              <w:t xml:space="preserve">Continue to work improve the response rate to the annual staff survey. </w:t>
            </w:r>
          </w:p>
          <w:p w:rsidR="001031A3" w:rsidRPr="00EA44F2" w:rsidRDefault="001031A3" w:rsidP="00C7028F">
            <w:pPr>
              <w:pStyle w:val="BB-Normal"/>
            </w:pPr>
          </w:p>
        </w:tc>
        <w:tc>
          <w:tcPr>
            <w:tcW w:w="3827" w:type="dxa"/>
          </w:tcPr>
          <w:p w:rsidR="001031A3" w:rsidRDefault="001031A3" w:rsidP="00C7028F">
            <w:pPr>
              <w:pStyle w:val="BB-Normal"/>
              <w:rPr>
                <w:i/>
              </w:rPr>
            </w:pPr>
          </w:p>
          <w:p w:rsidR="002416E2" w:rsidRPr="00380FFD" w:rsidRDefault="002416E2" w:rsidP="00C7028F">
            <w:pPr>
              <w:pStyle w:val="BB-Normal"/>
            </w:pPr>
            <w:r>
              <w:t>Increased response rate/evidence of actions to engage staff</w:t>
            </w:r>
          </w:p>
        </w:tc>
        <w:tc>
          <w:tcPr>
            <w:tcW w:w="2410" w:type="dxa"/>
          </w:tcPr>
          <w:p w:rsidR="001031A3" w:rsidRDefault="001031A3" w:rsidP="00C7028F">
            <w:pPr>
              <w:pStyle w:val="BB-Normal"/>
            </w:pPr>
          </w:p>
          <w:p w:rsidR="002416E2" w:rsidRDefault="002416E2" w:rsidP="00C7028F">
            <w:pPr>
              <w:pStyle w:val="BB-Normal"/>
            </w:pPr>
            <w:r>
              <w:t>Director of Workforce</w:t>
            </w:r>
          </w:p>
        </w:tc>
      </w:tr>
      <w:tr w:rsidR="001031A3" w:rsidTr="00904FE8">
        <w:tc>
          <w:tcPr>
            <w:tcW w:w="6062" w:type="dxa"/>
          </w:tcPr>
          <w:p w:rsidR="001031A3" w:rsidRPr="00EA44F2" w:rsidRDefault="001031A3" w:rsidP="00C7028F">
            <w:pPr>
              <w:pStyle w:val="BB-Normal"/>
            </w:pPr>
          </w:p>
          <w:p w:rsidR="001031A3" w:rsidRDefault="001031A3" w:rsidP="00C7028F">
            <w:pPr>
              <w:pStyle w:val="BB-Normal"/>
            </w:pPr>
            <w:r w:rsidRPr="00EA44F2">
              <w:t>Continue to</w:t>
            </w:r>
            <w:r>
              <w:rPr>
                <w:i/>
              </w:rPr>
              <w:t xml:space="preserve"> </w:t>
            </w:r>
            <w:r>
              <w:t xml:space="preserve">carry out bespoke staff engagement surveys at appropriate intervals and use the findings to shape the Trust's development agenda. </w:t>
            </w:r>
          </w:p>
          <w:p w:rsidR="001031A3" w:rsidRPr="00EA44F2" w:rsidRDefault="001031A3" w:rsidP="00C7028F">
            <w:pPr>
              <w:pStyle w:val="BB-Normal"/>
            </w:pPr>
          </w:p>
        </w:tc>
        <w:tc>
          <w:tcPr>
            <w:tcW w:w="3827" w:type="dxa"/>
          </w:tcPr>
          <w:p w:rsidR="001031A3" w:rsidRDefault="001031A3" w:rsidP="00C7028F">
            <w:pPr>
              <w:pStyle w:val="BB-Normal"/>
              <w:rPr>
                <w:i/>
              </w:rPr>
            </w:pPr>
          </w:p>
          <w:p w:rsidR="001031A3" w:rsidRDefault="001031A3" w:rsidP="00C7028F">
            <w:pPr>
              <w:pStyle w:val="BB-Normal"/>
            </w:pPr>
            <w:r>
              <w:t xml:space="preserve">Continue to implement actions to reflect findings of previous engagement </w:t>
            </w:r>
            <w:proofErr w:type="gramStart"/>
            <w:r>
              <w:t>survey .</w:t>
            </w:r>
            <w:proofErr w:type="gramEnd"/>
            <w:r>
              <w:t xml:space="preserve"> </w:t>
            </w:r>
          </w:p>
          <w:p w:rsidR="001031A3" w:rsidRDefault="001031A3" w:rsidP="00C7028F">
            <w:pPr>
              <w:pStyle w:val="BB-Normal"/>
            </w:pPr>
          </w:p>
          <w:p w:rsidR="001031A3" w:rsidRPr="00EA44F2" w:rsidRDefault="001031A3" w:rsidP="00C7028F">
            <w:pPr>
              <w:pStyle w:val="BB-Normal"/>
            </w:pPr>
            <w:r>
              <w:t>Carry out a further bespoke engagement survey where appropriate.</w:t>
            </w:r>
          </w:p>
        </w:tc>
        <w:tc>
          <w:tcPr>
            <w:tcW w:w="2410" w:type="dxa"/>
          </w:tcPr>
          <w:p w:rsidR="001031A3" w:rsidRDefault="001031A3" w:rsidP="00C7028F">
            <w:pPr>
              <w:pStyle w:val="BB-Normal"/>
            </w:pPr>
          </w:p>
          <w:p w:rsidR="002416E2" w:rsidRDefault="002416E2" w:rsidP="00C7028F">
            <w:pPr>
              <w:pStyle w:val="BB-Normal"/>
            </w:pPr>
            <w:r>
              <w:t>Director of Workforce</w:t>
            </w:r>
          </w:p>
        </w:tc>
      </w:tr>
      <w:tr w:rsidR="001031A3" w:rsidTr="00904FE8">
        <w:tc>
          <w:tcPr>
            <w:tcW w:w="6062" w:type="dxa"/>
          </w:tcPr>
          <w:p w:rsidR="001031A3" w:rsidRPr="00D13AF4" w:rsidRDefault="001031A3" w:rsidP="00C7028F">
            <w:pPr>
              <w:pStyle w:val="BB-Normal"/>
              <w:rPr>
                <w:i/>
              </w:rPr>
            </w:pPr>
          </w:p>
          <w:p w:rsidR="001031A3" w:rsidRPr="004D3FA0" w:rsidRDefault="001031A3" w:rsidP="00243E40">
            <w:pPr>
              <w:pStyle w:val="BB-Normal"/>
            </w:pPr>
            <w:r>
              <w:t>Continue to h</w:t>
            </w:r>
            <w:r w:rsidRPr="004D3FA0">
              <w:t>old drop</w:t>
            </w:r>
            <w:r w:rsidR="00243E40">
              <w:t>-</w:t>
            </w:r>
            <w:r w:rsidRPr="004D3FA0">
              <w:t>in sessions for staff</w:t>
            </w:r>
          </w:p>
        </w:tc>
        <w:tc>
          <w:tcPr>
            <w:tcW w:w="3827" w:type="dxa"/>
          </w:tcPr>
          <w:p w:rsidR="001031A3" w:rsidRDefault="001031A3" w:rsidP="00C7028F">
            <w:pPr>
              <w:pStyle w:val="BB-Normal"/>
              <w:rPr>
                <w:i/>
              </w:rPr>
            </w:pPr>
          </w:p>
          <w:p w:rsidR="002416E2" w:rsidRPr="00380FFD" w:rsidRDefault="002416E2" w:rsidP="00C7028F">
            <w:pPr>
              <w:pStyle w:val="BB-Normal"/>
            </w:pPr>
            <w:r>
              <w:t xml:space="preserve">Drop in sessions held </w:t>
            </w:r>
          </w:p>
        </w:tc>
        <w:tc>
          <w:tcPr>
            <w:tcW w:w="2410" w:type="dxa"/>
          </w:tcPr>
          <w:p w:rsidR="001031A3" w:rsidRDefault="001031A3" w:rsidP="00C7028F">
            <w:pPr>
              <w:pStyle w:val="BB-Normal"/>
            </w:pPr>
          </w:p>
          <w:p w:rsidR="002416E2" w:rsidRDefault="002416E2" w:rsidP="00C7028F">
            <w:pPr>
              <w:pStyle w:val="BB-Normal"/>
            </w:pPr>
            <w:r>
              <w:t>Director of Workforce</w:t>
            </w:r>
          </w:p>
        </w:tc>
      </w:tr>
      <w:tr w:rsidR="001031A3" w:rsidRPr="00380FFD" w:rsidTr="00904FE8">
        <w:tc>
          <w:tcPr>
            <w:tcW w:w="6062" w:type="dxa"/>
          </w:tcPr>
          <w:p w:rsidR="001031A3" w:rsidRPr="002416E2" w:rsidRDefault="001031A3" w:rsidP="00C7028F">
            <w:pPr>
              <w:pStyle w:val="BB-Normal"/>
            </w:pPr>
          </w:p>
          <w:p w:rsidR="001031A3" w:rsidRPr="00380FFD" w:rsidRDefault="001031A3" w:rsidP="004D3FA0">
            <w:pPr>
              <w:pStyle w:val="BB-Normal"/>
            </w:pPr>
            <w:r w:rsidRPr="00380FFD">
              <w:t xml:space="preserve">Develop ways managers can facilitate staff feedback through the </w:t>
            </w:r>
            <w:r w:rsidRPr="00380FFD">
              <w:lastRenderedPageBreak/>
              <w:t>appraisal process</w:t>
            </w:r>
          </w:p>
          <w:p w:rsidR="001031A3" w:rsidRPr="002416E2" w:rsidRDefault="001031A3" w:rsidP="00C7028F">
            <w:pPr>
              <w:pStyle w:val="BB-Normal"/>
            </w:pPr>
          </w:p>
        </w:tc>
        <w:tc>
          <w:tcPr>
            <w:tcW w:w="3827" w:type="dxa"/>
          </w:tcPr>
          <w:p w:rsidR="001031A3" w:rsidRDefault="001031A3" w:rsidP="00C7028F">
            <w:pPr>
              <w:pStyle w:val="BB-Normal"/>
            </w:pPr>
          </w:p>
          <w:p w:rsidR="002416E2" w:rsidRDefault="002416E2" w:rsidP="00C7028F">
            <w:pPr>
              <w:pStyle w:val="BB-Normal"/>
            </w:pPr>
          </w:p>
          <w:p w:rsidR="002416E2" w:rsidRPr="002416E2" w:rsidRDefault="002416E2" w:rsidP="00C7028F">
            <w:pPr>
              <w:pStyle w:val="BB-Normal"/>
            </w:pPr>
            <w:r>
              <w:lastRenderedPageBreak/>
              <w:t>360 feedback</w:t>
            </w:r>
          </w:p>
        </w:tc>
        <w:tc>
          <w:tcPr>
            <w:tcW w:w="2410" w:type="dxa"/>
          </w:tcPr>
          <w:p w:rsidR="001031A3" w:rsidRDefault="001031A3" w:rsidP="00C7028F">
            <w:pPr>
              <w:pStyle w:val="BB-Normal"/>
            </w:pPr>
          </w:p>
          <w:p w:rsidR="002416E2" w:rsidRDefault="002416E2" w:rsidP="00C7028F">
            <w:pPr>
              <w:pStyle w:val="BB-Normal"/>
            </w:pPr>
          </w:p>
          <w:p w:rsidR="002416E2" w:rsidRPr="002416E2" w:rsidRDefault="002416E2" w:rsidP="00C7028F">
            <w:pPr>
              <w:pStyle w:val="BB-Normal"/>
            </w:pPr>
            <w:r>
              <w:lastRenderedPageBreak/>
              <w:t>Director of Workforce</w:t>
            </w:r>
          </w:p>
        </w:tc>
      </w:tr>
      <w:tr w:rsidR="001031A3" w:rsidTr="00071BD1">
        <w:tc>
          <w:tcPr>
            <w:tcW w:w="12299" w:type="dxa"/>
            <w:gridSpan w:val="3"/>
          </w:tcPr>
          <w:p w:rsidR="001031A3" w:rsidRDefault="001031A3" w:rsidP="00C7028F">
            <w:pPr>
              <w:pStyle w:val="BB-Normal"/>
            </w:pPr>
          </w:p>
          <w:p w:rsidR="001031A3" w:rsidRDefault="001031A3" w:rsidP="00C7028F">
            <w:pPr>
              <w:pStyle w:val="BB-Normal"/>
              <w:rPr>
                <w:b/>
              </w:rPr>
            </w:pPr>
            <w:r w:rsidRPr="0071274E">
              <w:rPr>
                <w:b/>
              </w:rPr>
              <w:t>Objective 2c) Inform employees of the vision and the direction of the organisation enabling staff to understand how their roles play a part in the trust's success</w:t>
            </w:r>
          </w:p>
          <w:p w:rsidR="001031A3" w:rsidRPr="0071274E" w:rsidRDefault="001031A3" w:rsidP="00C7028F">
            <w:pPr>
              <w:pStyle w:val="BB-Normal"/>
              <w:rPr>
                <w:b/>
              </w:rPr>
            </w:pPr>
          </w:p>
        </w:tc>
      </w:tr>
      <w:tr w:rsidR="001031A3" w:rsidTr="00904FE8">
        <w:tc>
          <w:tcPr>
            <w:tcW w:w="6062" w:type="dxa"/>
          </w:tcPr>
          <w:p w:rsidR="001031A3" w:rsidRDefault="001031A3" w:rsidP="00EA44F2">
            <w:pPr>
              <w:pStyle w:val="BB-Normal"/>
            </w:pPr>
          </w:p>
          <w:p w:rsidR="001031A3" w:rsidRDefault="001031A3" w:rsidP="00EA44F2">
            <w:pPr>
              <w:pStyle w:val="BB-Normal"/>
            </w:pPr>
            <w:r>
              <w:t xml:space="preserve">Continue to develop 'our story' – the narrative around the Trust's vision and strategy and work to ensure that all staff are aware of the Trusts aims and direction from the moment they start working for the Trust and throughout their employment. </w:t>
            </w:r>
          </w:p>
          <w:p w:rsidR="001031A3" w:rsidRDefault="001031A3" w:rsidP="00C7028F">
            <w:pPr>
              <w:pStyle w:val="BB-Normal"/>
              <w:rPr>
                <w:i/>
              </w:rPr>
            </w:pPr>
          </w:p>
        </w:tc>
        <w:tc>
          <w:tcPr>
            <w:tcW w:w="3827" w:type="dxa"/>
          </w:tcPr>
          <w:p w:rsidR="001031A3" w:rsidRDefault="001031A3" w:rsidP="00C7028F">
            <w:pPr>
              <w:pStyle w:val="BB-Normal"/>
              <w:rPr>
                <w:i/>
              </w:rPr>
            </w:pPr>
          </w:p>
          <w:p w:rsidR="00071BD1" w:rsidRPr="00380FFD" w:rsidRDefault="00D643F3" w:rsidP="00C7028F">
            <w:pPr>
              <w:pStyle w:val="BB-Normal"/>
            </w:pPr>
            <w:r>
              <w:t>Induction key messages, briefings</w:t>
            </w:r>
          </w:p>
        </w:tc>
        <w:tc>
          <w:tcPr>
            <w:tcW w:w="2410" w:type="dxa"/>
          </w:tcPr>
          <w:p w:rsidR="001031A3" w:rsidRDefault="001031A3" w:rsidP="00C7028F">
            <w:pPr>
              <w:pStyle w:val="BB-Normal"/>
            </w:pPr>
          </w:p>
          <w:p w:rsidR="00071BD1" w:rsidRDefault="00071BD1" w:rsidP="00C7028F">
            <w:pPr>
              <w:pStyle w:val="BB-Normal"/>
            </w:pPr>
            <w:r>
              <w:t xml:space="preserve">Chief Executive </w:t>
            </w:r>
          </w:p>
        </w:tc>
      </w:tr>
      <w:tr w:rsidR="001031A3" w:rsidTr="00904FE8">
        <w:tc>
          <w:tcPr>
            <w:tcW w:w="6062" w:type="dxa"/>
          </w:tcPr>
          <w:p w:rsidR="001031A3" w:rsidRDefault="001031A3" w:rsidP="00C7028F">
            <w:pPr>
              <w:pStyle w:val="BB-Normal"/>
              <w:rPr>
                <w:i/>
              </w:rPr>
            </w:pPr>
          </w:p>
          <w:p w:rsidR="001031A3" w:rsidRDefault="001031A3" w:rsidP="00C7028F">
            <w:pPr>
              <w:pStyle w:val="BB-Normal"/>
            </w:pPr>
            <w:r w:rsidRPr="004D3FA0">
              <w:t xml:space="preserve">Ensure </w:t>
            </w:r>
            <w:r>
              <w:t xml:space="preserve">key decisions communicated to staff in weekly </w:t>
            </w:r>
            <w:proofErr w:type="spellStart"/>
            <w:r>
              <w:t>newletters</w:t>
            </w:r>
            <w:proofErr w:type="spellEnd"/>
            <w:r>
              <w:t xml:space="preserve">. </w:t>
            </w:r>
          </w:p>
          <w:p w:rsidR="001031A3" w:rsidRPr="004D3FA0" w:rsidRDefault="001031A3" w:rsidP="00C7028F">
            <w:pPr>
              <w:pStyle w:val="BB-Normal"/>
            </w:pPr>
          </w:p>
        </w:tc>
        <w:tc>
          <w:tcPr>
            <w:tcW w:w="3827" w:type="dxa"/>
          </w:tcPr>
          <w:p w:rsidR="001031A3" w:rsidRDefault="001031A3" w:rsidP="00C7028F">
            <w:pPr>
              <w:pStyle w:val="BB-Normal"/>
              <w:rPr>
                <w:i/>
              </w:rPr>
            </w:pPr>
          </w:p>
          <w:p w:rsidR="00071BD1" w:rsidRPr="00380FFD" w:rsidRDefault="00D643F3" w:rsidP="00C7028F">
            <w:pPr>
              <w:pStyle w:val="BB-Normal"/>
            </w:pPr>
            <w:r>
              <w:t>Newsletters/bulletins</w:t>
            </w:r>
          </w:p>
        </w:tc>
        <w:tc>
          <w:tcPr>
            <w:tcW w:w="2410" w:type="dxa"/>
          </w:tcPr>
          <w:p w:rsidR="001031A3" w:rsidRDefault="001031A3" w:rsidP="00C7028F">
            <w:pPr>
              <w:pStyle w:val="BB-Normal"/>
            </w:pPr>
          </w:p>
          <w:p w:rsidR="00071BD1" w:rsidRDefault="00071BD1" w:rsidP="00C7028F">
            <w:pPr>
              <w:pStyle w:val="BB-Normal"/>
            </w:pPr>
            <w:r>
              <w:t>Chief Executive and Director of Communications and Corporate Affairs</w:t>
            </w:r>
          </w:p>
        </w:tc>
      </w:tr>
      <w:tr w:rsidR="001031A3" w:rsidTr="00071BD1">
        <w:tc>
          <w:tcPr>
            <w:tcW w:w="12299" w:type="dxa"/>
            <w:gridSpan w:val="3"/>
          </w:tcPr>
          <w:p w:rsidR="001031A3" w:rsidRDefault="001031A3" w:rsidP="00C7028F">
            <w:pPr>
              <w:pStyle w:val="BB-Normal"/>
            </w:pPr>
          </w:p>
          <w:p w:rsidR="001031A3" w:rsidRPr="0071274E" w:rsidRDefault="001031A3" w:rsidP="00C7028F">
            <w:pPr>
              <w:pStyle w:val="BB-Normal"/>
              <w:rPr>
                <w:b/>
              </w:rPr>
            </w:pPr>
            <w:r w:rsidRPr="0071274E">
              <w:rPr>
                <w:b/>
              </w:rPr>
              <w:t>Objective 2d) Ensure managers invest, empower, recognise, value and reward staff</w:t>
            </w:r>
          </w:p>
          <w:p w:rsidR="001031A3" w:rsidRDefault="001031A3" w:rsidP="00C7028F">
            <w:pPr>
              <w:pStyle w:val="BB-Normal"/>
            </w:pPr>
          </w:p>
        </w:tc>
      </w:tr>
      <w:tr w:rsidR="001031A3" w:rsidTr="00904FE8">
        <w:tc>
          <w:tcPr>
            <w:tcW w:w="6062" w:type="dxa"/>
          </w:tcPr>
          <w:p w:rsidR="001031A3" w:rsidRDefault="001031A3" w:rsidP="00C622B5">
            <w:pPr>
              <w:pStyle w:val="BB-Normal"/>
            </w:pPr>
          </w:p>
          <w:p w:rsidR="001031A3" w:rsidRDefault="001031A3" w:rsidP="00C622B5">
            <w:pPr>
              <w:pStyle w:val="BB-Normal"/>
            </w:pPr>
            <w:r>
              <w:t>Continue to support managers to become 'engaging managers' through good leadership and management training.</w:t>
            </w:r>
          </w:p>
          <w:p w:rsidR="001031A3" w:rsidRDefault="001031A3" w:rsidP="00C622B5">
            <w:pPr>
              <w:pStyle w:val="BB-Normal"/>
            </w:pPr>
          </w:p>
        </w:tc>
        <w:tc>
          <w:tcPr>
            <w:tcW w:w="3827" w:type="dxa"/>
          </w:tcPr>
          <w:p w:rsidR="001031A3" w:rsidRDefault="001031A3" w:rsidP="00C7028F">
            <w:pPr>
              <w:pStyle w:val="BB-Normal"/>
            </w:pPr>
          </w:p>
          <w:p w:rsidR="00D643F3" w:rsidRDefault="00D643F3" w:rsidP="00C7028F">
            <w:pPr>
              <w:pStyle w:val="BB-Normal"/>
            </w:pPr>
            <w:r>
              <w:t xml:space="preserve">Training </w:t>
            </w:r>
          </w:p>
        </w:tc>
        <w:tc>
          <w:tcPr>
            <w:tcW w:w="2410" w:type="dxa"/>
          </w:tcPr>
          <w:p w:rsidR="001031A3" w:rsidRDefault="001031A3" w:rsidP="00C7028F">
            <w:pPr>
              <w:pStyle w:val="BB-Normal"/>
            </w:pPr>
          </w:p>
          <w:p w:rsidR="00D643F3" w:rsidRDefault="00D643F3" w:rsidP="00C7028F">
            <w:pPr>
              <w:pStyle w:val="BB-Normal"/>
            </w:pPr>
            <w:r>
              <w:t>Director of Workforce</w:t>
            </w:r>
          </w:p>
        </w:tc>
      </w:tr>
      <w:tr w:rsidR="001031A3" w:rsidTr="00904FE8">
        <w:tc>
          <w:tcPr>
            <w:tcW w:w="6062" w:type="dxa"/>
          </w:tcPr>
          <w:p w:rsidR="001031A3" w:rsidRDefault="001031A3" w:rsidP="00C7028F">
            <w:pPr>
              <w:pStyle w:val="BB-Normal"/>
            </w:pPr>
          </w:p>
          <w:p w:rsidR="001031A3" w:rsidRDefault="001031A3" w:rsidP="00C7028F">
            <w:pPr>
              <w:pStyle w:val="BB-Normal"/>
            </w:pPr>
            <w:r>
              <w:t xml:space="preserve">Continue to ensure awards and exceptional </w:t>
            </w:r>
            <w:proofErr w:type="gramStart"/>
            <w:r>
              <w:t>achievement receive</w:t>
            </w:r>
            <w:proofErr w:type="gramEnd"/>
            <w:r>
              <w:t xml:space="preserve"> a high profile and recognition across the organisation.</w:t>
            </w:r>
          </w:p>
          <w:p w:rsidR="001031A3" w:rsidRDefault="001031A3" w:rsidP="00C7028F">
            <w:pPr>
              <w:pStyle w:val="BB-Normal"/>
            </w:pPr>
          </w:p>
        </w:tc>
        <w:tc>
          <w:tcPr>
            <w:tcW w:w="3827" w:type="dxa"/>
          </w:tcPr>
          <w:p w:rsidR="001031A3" w:rsidRDefault="001031A3" w:rsidP="00C7028F">
            <w:pPr>
              <w:pStyle w:val="BB-Normal"/>
            </w:pPr>
          </w:p>
          <w:p w:rsidR="00D643F3" w:rsidRDefault="00D643F3" w:rsidP="00C7028F">
            <w:pPr>
              <w:pStyle w:val="BB-Normal"/>
            </w:pPr>
          </w:p>
        </w:tc>
        <w:tc>
          <w:tcPr>
            <w:tcW w:w="2410" w:type="dxa"/>
          </w:tcPr>
          <w:p w:rsidR="001031A3" w:rsidRDefault="001031A3" w:rsidP="00C7028F">
            <w:pPr>
              <w:pStyle w:val="BB-Normal"/>
            </w:pPr>
          </w:p>
          <w:p w:rsidR="00D643F3" w:rsidRDefault="00D643F3" w:rsidP="00C7028F">
            <w:pPr>
              <w:pStyle w:val="BB-Normal"/>
            </w:pPr>
            <w:r>
              <w:t xml:space="preserve">Director of Workforce </w:t>
            </w:r>
          </w:p>
        </w:tc>
      </w:tr>
      <w:tr w:rsidR="001031A3" w:rsidTr="00071BD1">
        <w:tc>
          <w:tcPr>
            <w:tcW w:w="12299" w:type="dxa"/>
            <w:gridSpan w:val="3"/>
          </w:tcPr>
          <w:p w:rsidR="001031A3" w:rsidRDefault="001031A3" w:rsidP="00C7028F">
            <w:pPr>
              <w:pStyle w:val="BB-Normal"/>
            </w:pPr>
          </w:p>
          <w:p w:rsidR="001031A3" w:rsidRPr="0071274E" w:rsidRDefault="001031A3" w:rsidP="0071274E">
            <w:pPr>
              <w:pStyle w:val="BB-Normal"/>
              <w:numPr>
                <w:ilvl w:val="0"/>
                <w:numId w:val="10"/>
              </w:numPr>
              <w:rPr>
                <w:b/>
              </w:rPr>
            </w:pPr>
            <w:r w:rsidRPr="0071274E">
              <w:rPr>
                <w:b/>
              </w:rPr>
              <w:t>COMMUNITY AND OTHER STAKEHOLDER ENGAGEMENT</w:t>
            </w:r>
          </w:p>
          <w:p w:rsidR="001031A3" w:rsidRDefault="001031A3" w:rsidP="0071274E">
            <w:pPr>
              <w:pStyle w:val="BB-Normal"/>
              <w:ind w:left="720"/>
            </w:pPr>
          </w:p>
        </w:tc>
      </w:tr>
      <w:tr w:rsidR="001031A3" w:rsidTr="00071BD1">
        <w:tc>
          <w:tcPr>
            <w:tcW w:w="12299" w:type="dxa"/>
            <w:gridSpan w:val="3"/>
          </w:tcPr>
          <w:p w:rsidR="001031A3" w:rsidRDefault="001031A3" w:rsidP="00C7028F">
            <w:pPr>
              <w:pStyle w:val="BB-Normal"/>
            </w:pPr>
          </w:p>
          <w:p w:rsidR="001031A3" w:rsidRPr="0071274E" w:rsidRDefault="001031A3" w:rsidP="00C7028F">
            <w:pPr>
              <w:pStyle w:val="BB-Normal"/>
              <w:rPr>
                <w:b/>
              </w:rPr>
            </w:pPr>
            <w:r w:rsidRPr="0071274E">
              <w:rPr>
                <w:b/>
              </w:rPr>
              <w:t>Objective 3a) Engage more effectively with our community through an ongoing dialogue with our local population and key stakeholders to ensure their views are listened to and reflected in improved services, their development, future plans and redesign.</w:t>
            </w:r>
          </w:p>
          <w:p w:rsidR="001031A3" w:rsidRDefault="001031A3" w:rsidP="00C7028F">
            <w:pPr>
              <w:pStyle w:val="BB-Normal"/>
            </w:pP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Provide the facility for patients and the public to proactively suggest improvements at any time such as suggestions boxes and feedback pages.</w:t>
            </w:r>
          </w:p>
        </w:tc>
        <w:tc>
          <w:tcPr>
            <w:tcW w:w="3827" w:type="dxa"/>
          </w:tcPr>
          <w:p w:rsidR="001031A3" w:rsidRPr="00380FFD" w:rsidRDefault="001031A3" w:rsidP="00C7028F">
            <w:pPr>
              <w:pStyle w:val="BB-Normal"/>
            </w:pPr>
          </w:p>
          <w:p w:rsidR="001031A3" w:rsidRPr="00380FFD" w:rsidRDefault="001031A3" w:rsidP="00C7028F">
            <w:pPr>
              <w:pStyle w:val="BB-Normal"/>
            </w:pPr>
            <w:r w:rsidRPr="00380FFD">
              <w:t>Provision of facilitates.</w:t>
            </w:r>
          </w:p>
        </w:tc>
        <w:tc>
          <w:tcPr>
            <w:tcW w:w="2410" w:type="dxa"/>
          </w:tcPr>
          <w:p w:rsidR="00817222" w:rsidRDefault="00817222" w:rsidP="00C7028F">
            <w:pPr>
              <w:pStyle w:val="BB-Normal"/>
            </w:pPr>
          </w:p>
          <w:p w:rsidR="001031A3" w:rsidRDefault="00817222" w:rsidP="00380FFD">
            <w:pPr>
              <w:jc w:val="center"/>
            </w:pPr>
            <w:r>
              <w:t>Director of Nursing and Patient Experience</w:t>
            </w:r>
          </w:p>
          <w:p w:rsidR="00817222" w:rsidRDefault="00817222" w:rsidP="00380FFD">
            <w:pPr>
              <w:jc w:val="center"/>
            </w:pPr>
          </w:p>
          <w:p w:rsidR="00817222" w:rsidRPr="00817222" w:rsidRDefault="00817222" w:rsidP="00380FFD">
            <w:pPr>
              <w:jc w:val="center"/>
            </w:pP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Encourage patients and the public to use facilities to proactively suggest improvements.</w:t>
            </w:r>
          </w:p>
        </w:tc>
        <w:tc>
          <w:tcPr>
            <w:tcW w:w="3827" w:type="dxa"/>
          </w:tcPr>
          <w:p w:rsidR="001031A3" w:rsidRPr="00380FFD" w:rsidRDefault="001031A3" w:rsidP="00C7028F">
            <w:pPr>
              <w:pStyle w:val="BB-Normal"/>
            </w:pPr>
          </w:p>
          <w:p w:rsidR="001031A3" w:rsidRPr="00380FFD" w:rsidRDefault="001031A3" w:rsidP="00C7028F">
            <w:pPr>
              <w:pStyle w:val="BB-Normal"/>
            </w:pPr>
            <w:r w:rsidRPr="00380FFD">
              <w:t>Employees to publicise the facilities amongst patients and the public.</w:t>
            </w:r>
          </w:p>
          <w:p w:rsidR="001031A3" w:rsidRPr="00380FFD" w:rsidRDefault="001031A3" w:rsidP="00C7028F">
            <w:pPr>
              <w:pStyle w:val="BB-Normal"/>
            </w:pPr>
          </w:p>
          <w:p w:rsidR="001031A3" w:rsidRPr="00380FFD" w:rsidRDefault="001031A3" w:rsidP="00C7028F">
            <w:pPr>
              <w:pStyle w:val="BB-Normal"/>
            </w:pPr>
            <w:r w:rsidRPr="00380FFD">
              <w:t xml:space="preserve">Monitor level of responses. </w:t>
            </w:r>
          </w:p>
          <w:p w:rsidR="001031A3" w:rsidRPr="00380FFD" w:rsidRDefault="001031A3" w:rsidP="00C7028F">
            <w:pPr>
              <w:pStyle w:val="BB-Normal"/>
            </w:pPr>
          </w:p>
        </w:tc>
        <w:tc>
          <w:tcPr>
            <w:tcW w:w="2410" w:type="dxa"/>
          </w:tcPr>
          <w:p w:rsidR="001031A3" w:rsidRPr="00817222" w:rsidRDefault="001031A3" w:rsidP="00C7028F">
            <w:pPr>
              <w:pStyle w:val="BB-Normal"/>
            </w:pPr>
          </w:p>
          <w:p w:rsidR="00817222" w:rsidRDefault="00817222" w:rsidP="00C7028F">
            <w:pPr>
              <w:pStyle w:val="BB-Normal"/>
            </w:pPr>
            <w:r>
              <w:t xml:space="preserve">Director of Nursing and Patient Experience </w:t>
            </w:r>
          </w:p>
          <w:p w:rsidR="00817222" w:rsidRDefault="00817222" w:rsidP="00C7028F">
            <w:pPr>
              <w:pStyle w:val="BB-Normal"/>
            </w:pPr>
          </w:p>
          <w:p w:rsidR="00817222" w:rsidRPr="00817222" w:rsidRDefault="00817222" w:rsidP="00C7028F">
            <w:pPr>
              <w:pStyle w:val="BB-Normal"/>
            </w:pPr>
            <w:r>
              <w:t>Chief Operating Officer</w:t>
            </w:r>
          </w:p>
        </w:tc>
      </w:tr>
      <w:tr w:rsidR="001031A3" w:rsidTr="00904FE8">
        <w:tc>
          <w:tcPr>
            <w:tcW w:w="6062" w:type="dxa"/>
          </w:tcPr>
          <w:p w:rsidR="001031A3" w:rsidRDefault="001031A3" w:rsidP="00C7028F">
            <w:pPr>
              <w:pStyle w:val="BB-Normal"/>
              <w:rPr>
                <w:i/>
              </w:rPr>
            </w:pPr>
          </w:p>
          <w:p w:rsidR="001031A3" w:rsidRDefault="001031A3" w:rsidP="00C7028F">
            <w:pPr>
              <w:pStyle w:val="BB-Normal"/>
            </w:pPr>
            <w:r>
              <w:t>Continue to publicise monthly Trust Board meetings where there are opportunities to ask questions.</w:t>
            </w:r>
          </w:p>
          <w:p w:rsidR="001031A3" w:rsidRPr="004D3FA0" w:rsidRDefault="001031A3" w:rsidP="00C7028F">
            <w:pPr>
              <w:pStyle w:val="BB-Normal"/>
            </w:pPr>
          </w:p>
        </w:tc>
        <w:tc>
          <w:tcPr>
            <w:tcW w:w="3827" w:type="dxa"/>
          </w:tcPr>
          <w:p w:rsidR="001031A3" w:rsidRDefault="001031A3" w:rsidP="00C7028F">
            <w:pPr>
              <w:pStyle w:val="BB-Normal"/>
              <w:rPr>
                <w:i/>
              </w:rPr>
            </w:pPr>
          </w:p>
          <w:p w:rsidR="00817222" w:rsidRPr="00380FFD" w:rsidRDefault="00817222" w:rsidP="00C7028F">
            <w:pPr>
              <w:pStyle w:val="BB-Normal"/>
            </w:pPr>
            <w:r>
              <w:t>Website</w:t>
            </w:r>
          </w:p>
        </w:tc>
        <w:tc>
          <w:tcPr>
            <w:tcW w:w="2410" w:type="dxa"/>
          </w:tcPr>
          <w:p w:rsidR="001031A3" w:rsidRDefault="001031A3" w:rsidP="00C7028F">
            <w:pPr>
              <w:pStyle w:val="BB-Normal"/>
            </w:pPr>
          </w:p>
          <w:p w:rsidR="00817222" w:rsidRDefault="00817222" w:rsidP="00C7028F">
            <w:pPr>
              <w:pStyle w:val="BB-Normal"/>
            </w:pPr>
            <w:r>
              <w:t>Director of Communications and Corporate Affairs</w:t>
            </w:r>
          </w:p>
        </w:tc>
      </w:tr>
      <w:tr w:rsidR="001031A3" w:rsidRPr="00380FFD" w:rsidTr="00904FE8">
        <w:tc>
          <w:tcPr>
            <w:tcW w:w="6062" w:type="dxa"/>
          </w:tcPr>
          <w:p w:rsidR="001031A3" w:rsidRPr="00380FFD" w:rsidRDefault="001031A3" w:rsidP="00C7028F">
            <w:pPr>
              <w:pStyle w:val="BB-Normal"/>
            </w:pPr>
          </w:p>
          <w:p w:rsidR="001031A3" w:rsidRPr="00380FFD" w:rsidRDefault="001031A3" w:rsidP="00D219CF">
            <w:pPr>
              <w:pStyle w:val="BB-Normal"/>
            </w:pPr>
            <w:r w:rsidRPr="00380FFD">
              <w:t xml:space="preserve">Ensure Board and committee papers reporting on quality and safety are routinely shared with commissioners and </w:t>
            </w:r>
            <w:proofErr w:type="spellStart"/>
            <w:r w:rsidRPr="00380FFD">
              <w:t>Healthwatch</w:t>
            </w:r>
            <w:proofErr w:type="spellEnd"/>
            <w:r w:rsidRPr="00380FFD">
              <w:t xml:space="preserve"> and provide opportunities to discuss.</w:t>
            </w:r>
          </w:p>
        </w:tc>
        <w:tc>
          <w:tcPr>
            <w:tcW w:w="3827" w:type="dxa"/>
          </w:tcPr>
          <w:p w:rsidR="001031A3" w:rsidRPr="00380FFD" w:rsidRDefault="001031A3" w:rsidP="00C7028F">
            <w:pPr>
              <w:pStyle w:val="BB-Normal"/>
            </w:pPr>
          </w:p>
          <w:p w:rsidR="001031A3" w:rsidRPr="00380FFD" w:rsidRDefault="001031A3" w:rsidP="00C7028F">
            <w:pPr>
              <w:pStyle w:val="BB-Normal"/>
            </w:pPr>
            <w:r w:rsidRPr="00380FFD">
              <w:t>Dissemination channels set up, feedback received and acted upon.</w:t>
            </w:r>
          </w:p>
        </w:tc>
        <w:tc>
          <w:tcPr>
            <w:tcW w:w="2410" w:type="dxa"/>
          </w:tcPr>
          <w:p w:rsidR="001031A3" w:rsidRDefault="001031A3" w:rsidP="00C7028F">
            <w:pPr>
              <w:pStyle w:val="BB-Normal"/>
            </w:pPr>
          </w:p>
          <w:p w:rsidR="00817222" w:rsidRDefault="00817222" w:rsidP="00C7028F">
            <w:pPr>
              <w:pStyle w:val="BB-Normal"/>
            </w:pPr>
            <w:r>
              <w:t xml:space="preserve">Director of Nursing and Patient Experience </w:t>
            </w:r>
          </w:p>
          <w:p w:rsidR="00817222" w:rsidRDefault="00817222" w:rsidP="00C7028F">
            <w:pPr>
              <w:pStyle w:val="BB-Normal"/>
            </w:pPr>
          </w:p>
          <w:p w:rsidR="00817222" w:rsidRDefault="00817222" w:rsidP="00C7028F">
            <w:pPr>
              <w:pStyle w:val="BB-Normal"/>
            </w:pPr>
            <w:r>
              <w:t>Director of Communications and Corporate Affairs</w:t>
            </w:r>
          </w:p>
          <w:p w:rsidR="00817222" w:rsidRPr="00817222" w:rsidRDefault="00817222" w:rsidP="00C7028F">
            <w:pPr>
              <w:pStyle w:val="BB-Normal"/>
            </w:pP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 xml:space="preserve">In the annual business planning cycle, </w:t>
            </w:r>
            <w:r w:rsidR="00817222">
              <w:t>ICSUs</w:t>
            </w:r>
            <w:r w:rsidRPr="00380FFD">
              <w:t xml:space="preserve"> to indicate plans for service development that require patient involvement and monitor this.</w:t>
            </w:r>
          </w:p>
          <w:p w:rsidR="001031A3" w:rsidRPr="00380FFD" w:rsidRDefault="001031A3"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Business plans highlight opportunities for patient involvement.</w:t>
            </w:r>
          </w:p>
        </w:tc>
        <w:tc>
          <w:tcPr>
            <w:tcW w:w="2410" w:type="dxa"/>
          </w:tcPr>
          <w:p w:rsidR="001031A3" w:rsidRDefault="001031A3" w:rsidP="00C7028F">
            <w:pPr>
              <w:pStyle w:val="BB-Normal"/>
            </w:pPr>
          </w:p>
          <w:p w:rsidR="00817222" w:rsidRPr="00817222" w:rsidRDefault="00817222" w:rsidP="00C7028F">
            <w:pPr>
              <w:pStyle w:val="BB-Normal"/>
            </w:pPr>
            <w:r>
              <w:t>Chief Operating Officer</w:t>
            </w:r>
          </w:p>
        </w:tc>
      </w:tr>
      <w:tr w:rsidR="001031A3" w:rsidTr="00904FE8">
        <w:tc>
          <w:tcPr>
            <w:tcW w:w="6062" w:type="dxa"/>
          </w:tcPr>
          <w:p w:rsidR="001031A3" w:rsidRPr="00D13AF4" w:rsidRDefault="001031A3" w:rsidP="00C7028F">
            <w:pPr>
              <w:pStyle w:val="BB-Normal"/>
            </w:pPr>
          </w:p>
          <w:p w:rsidR="001031A3" w:rsidRPr="00D13AF4" w:rsidRDefault="001031A3" w:rsidP="00C7028F">
            <w:pPr>
              <w:pStyle w:val="BB-Normal"/>
            </w:pPr>
            <w:r w:rsidRPr="00D13AF4">
              <w:t>Draft a 'Patient and Public Involvement Toolkit' and circulate amongst staff to assist them in deciding who to engage, when and how.</w:t>
            </w:r>
          </w:p>
          <w:p w:rsidR="001031A3" w:rsidRPr="00D13AF4" w:rsidRDefault="001031A3" w:rsidP="00C7028F">
            <w:pPr>
              <w:pStyle w:val="BB-Normal"/>
            </w:pPr>
          </w:p>
        </w:tc>
        <w:tc>
          <w:tcPr>
            <w:tcW w:w="3827" w:type="dxa"/>
          </w:tcPr>
          <w:p w:rsidR="001031A3" w:rsidRPr="00D13AF4" w:rsidRDefault="001031A3" w:rsidP="00C7028F">
            <w:pPr>
              <w:pStyle w:val="BB-Normal"/>
            </w:pPr>
          </w:p>
          <w:p w:rsidR="001031A3" w:rsidRPr="00D13AF4" w:rsidRDefault="001031A3" w:rsidP="00C7028F">
            <w:pPr>
              <w:pStyle w:val="BB-Normal"/>
            </w:pPr>
            <w:r w:rsidRPr="00D13AF4">
              <w:t>Toolkit drafted and circulated</w:t>
            </w:r>
          </w:p>
        </w:tc>
        <w:tc>
          <w:tcPr>
            <w:tcW w:w="2410" w:type="dxa"/>
          </w:tcPr>
          <w:p w:rsidR="001031A3" w:rsidRDefault="001031A3" w:rsidP="00C7028F">
            <w:pPr>
              <w:pStyle w:val="BB-Normal"/>
            </w:pPr>
          </w:p>
          <w:p w:rsidR="00817222" w:rsidRDefault="00817222" w:rsidP="00C7028F">
            <w:pPr>
              <w:pStyle w:val="BB-Normal"/>
            </w:pPr>
            <w:r>
              <w:t xml:space="preserve">Director of Nursing and Patient Experience </w:t>
            </w: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 xml:space="preserve">Hold PPI workshops to help staff understand the different ways of involving patients and the public effectively. </w:t>
            </w:r>
          </w:p>
          <w:p w:rsidR="001031A3" w:rsidRPr="00817222" w:rsidRDefault="001031A3" w:rsidP="00C7028F">
            <w:pPr>
              <w:pStyle w:val="BB-Normal"/>
              <w:rPr>
                <w:rFonts w:ascii="Open Sans" w:hAnsi="Open Sans"/>
                <w:color w:val="333333"/>
                <w:sz w:val="21"/>
                <w:szCs w:val="21"/>
                <w:lang w:val="en"/>
              </w:rPr>
            </w:pPr>
          </w:p>
          <w:p w:rsidR="001031A3" w:rsidRPr="00380FFD" w:rsidRDefault="001031A3" w:rsidP="00C7028F">
            <w:pPr>
              <w:pStyle w:val="BB-Normal"/>
            </w:pPr>
            <w:r w:rsidRPr="00380FFD">
              <w:t>Ensure that there is patient and public input in the design and delivery of the workshop.</w:t>
            </w:r>
          </w:p>
          <w:p w:rsidR="001031A3" w:rsidRPr="00380FFD" w:rsidRDefault="001031A3"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Workshop co-designed and rolled out.</w:t>
            </w:r>
          </w:p>
        </w:tc>
        <w:tc>
          <w:tcPr>
            <w:tcW w:w="2410" w:type="dxa"/>
          </w:tcPr>
          <w:p w:rsidR="001031A3" w:rsidRDefault="001031A3" w:rsidP="00C7028F">
            <w:pPr>
              <w:pStyle w:val="BB-Normal"/>
            </w:pPr>
          </w:p>
          <w:p w:rsidR="00817222" w:rsidRPr="00817222" w:rsidRDefault="00817222" w:rsidP="00C7028F">
            <w:pPr>
              <w:pStyle w:val="BB-Normal"/>
            </w:pPr>
            <w:r>
              <w:t>Director of Nursing and Patient Experience</w:t>
            </w: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 xml:space="preserve">Working with </w:t>
            </w:r>
            <w:proofErr w:type="spellStart"/>
            <w:proofErr w:type="gramStart"/>
            <w:r w:rsidR="00817222" w:rsidRPr="00380FFD">
              <w:t>Healthwatch</w:t>
            </w:r>
            <w:proofErr w:type="spellEnd"/>
            <w:r w:rsidR="00817222" w:rsidRPr="00380FFD">
              <w:t xml:space="preserve"> </w:t>
            </w:r>
            <w:r w:rsidRPr="00380FFD">
              <w:t>.</w:t>
            </w:r>
            <w:proofErr w:type="gramEnd"/>
          </w:p>
          <w:p w:rsidR="001031A3" w:rsidRPr="00380FFD" w:rsidRDefault="001031A3" w:rsidP="00C7028F">
            <w:pPr>
              <w:pStyle w:val="BB-Normal"/>
            </w:pPr>
          </w:p>
        </w:tc>
        <w:tc>
          <w:tcPr>
            <w:tcW w:w="3827" w:type="dxa"/>
          </w:tcPr>
          <w:p w:rsidR="001031A3" w:rsidRDefault="001031A3" w:rsidP="00C7028F">
            <w:pPr>
              <w:pStyle w:val="BB-Normal"/>
            </w:pPr>
          </w:p>
          <w:p w:rsidR="00817222" w:rsidRPr="00380FFD" w:rsidRDefault="00817222" w:rsidP="00C7028F">
            <w:pPr>
              <w:pStyle w:val="BB-Normal"/>
            </w:pPr>
            <w:r>
              <w:t>Evidence of activities</w:t>
            </w:r>
          </w:p>
        </w:tc>
        <w:tc>
          <w:tcPr>
            <w:tcW w:w="2410" w:type="dxa"/>
          </w:tcPr>
          <w:p w:rsidR="001031A3" w:rsidRDefault="001031A3" w:rsidP="00C7028F">
            <w:pPr>
              <w:pStyle w:val="BB-Normal"/>
            </w:pPr>
          </w:p>
          <w:p w:rsidR="00817222" w:rsidRDefault="00817222" w:rsidP="00C7028F">
            <w:pPr>
              <w:pStyle w:val="BB-Normal"/>
            </w:pPr>
            <w:r>
              <w:t xml:space="preserve">Director of Nursing and Patient Experience </w:t>
            </w:r>
          </w:p>
          <w:p w:rsidR="00817222" w:rsidRPr="00817222" w:rsidRDefault="00817222" w:rsidP="00C7028F">
            <w:pPr>
              <w:pStyle w:val="BB-Normal"/>
            </w:pPr>
          </w:p>
        </w:tc>
      </w:tr>
      <w:tr w:rsidR="001031A3" w:rsidTr="00071BD1">
        <w:tc>
          <w:tcPr>
            <w:tcW w:w="12299" w:type="dxa"/>
            <w:gridSpan w:val="3"/>
          </w:tcPr>
          <w:p w:rsidR="001031A3" w:rsidRDefault="001031A3" w:rsidP="00C7028F">
            <w:pPr>
              <w:pStyle w:val="BB-Normal"/>
            </w:pPr>
          </w:p>
          <w:p w:rsidR="001031A3" w:rsidRPr="0071274E" w:rsidRDefault="001031A3" w:rsidP="00C7028F">
            <w:pPr>
              <w:pStyle w:val="BB-Normal"/>
              <w:rPr>
                <w:b/>
              </w:rPr>
            </w:pPr>
            <w:r w:rsidRPr="0071274E">
              <w:rPr>
                <w:b/>
              </w:rPr>
              <w:t xml:space="preserve">Objective 3b) Have an on-going relationship with our stakeholders so they feel involved, considered and can make a </w:t>
            </w:r>
            <w:r w:rsidRPr="0071274E">
              <w:rPr>
                <w:b/>
              </w:rPr>
              <w:lastRenderedPageBreak/>
              <w:t>difference.</w:t>
            </w:r>
          </w:p>
        </w:tc>
      </w:tr>
      <w:tr w:rsidR="001031A3" w:rsidTr="00904FE8">
        <w:tc>
          <w:tcPr>
            <w:tcW w:w="6062" w:type="dxa"/>
          </w:tcPr>
          <w:p w:rsidR="001031A3" w:rsidRDefault="001031A3" w:rsidP="00C7028F">
            <w:pPr>
              <w:pStyle w:val="BB-Normal"/>
              <w:rPr>
                <w:i/>
              </w:rPr>
            </w:pPr>
          </w:p>
          <w:p w:rsidR="001031A3" w:rsidRDefault="001031A3" w:rsidP="00C7028F">
            <w:pPr>
              <w:pStyle w:val="BB-Normal"/>
            </w:pPr>
            <w:r w:rsidRPr="00AA6B04">
              <w:t xml:space="preserve">Continue to </w:t>
            </w:r>
            <w:r>
              <w:t xml:space="preserve">strengthen our partnerships with mental health, social care and primary care services, alongside other multi agency partners. </w:t>
            </w:r>
          </w:p>
          <w:p w:rsidR="001031A3" w:rsidRPr="00AA6B04" w:rsidRDefault="001031A3" w:rsidP="00C7028F">
            <w:pPr>
              <w:pStyle w:val="BB-Normal"/>
            </w:pPr>
          </w:p>
        </w:tc>
        <w:tc>
          <w:tcPr>
            <w:tcW w:w="3827" w:type="dxa"/>
          </w:tcPr>
          <w:p w:rsidR="001031A3" w:rsidRDefault="001031A3" w:rsidP="00C7028F">
            <w:pPr>
              <w:pStyle w:val="BB-Normal"/>
              <w:rPr>
                <w:i/>
              </w:rPr>
            </w:pPr>
          </w:p>
          <w:p w:rsidR="00817222" w:rsidRPr="00380FFD" w:rsidRDefault="00817222" w:rsidP="00C7028F">
            <w:pPr>
              <w:pStyle w:val="BB-Normal"/>
            </w:pPr>
            <w:r>
              <w:t xml:space="preserve">Evidence of partnership working </w:t>
            </w:r>
          </w:p>
        </w:tc>
        <w:tc>
          <w:tcPr>
            <w:tcW w:w="2410" w:type="dxa"/>
          </w:tcPr>
          <w:p w:rsidR="001031A3" w:rsidRDefault="001031A3" w:rsidP="00C7028F">
            <w:pPr>
              <w:pStyle w:val="BB-Normal"/>
            </w:pPr>
          </w:p>
          <w:p w:rsidR="00817222" w:rsidRDefault="00817222" w:rsidP="00C7028F">
            <w:pPr>
              <w:pStyle w:val="BB-Normal"/>
            </w:pPr>
            <w:r>
              <w:t>Chief Operating Officer</w:t>
            </w: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Update the list of Trust-supported patient/user groups to facilitate communications and opportunities for future involvement.</w:t>
            </w:r>
          </w:p>
          <w:p w:rsidR="001031A3" w:rsidRPr="00380FFD" w:rsidRDefault="001031A3"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 xml:space="preserve">List updated with responsibilities assigned for regular updating. </w:t>
            </w:r>
          </w:p>
        </w:tc>
        <w:tc>
          <w:tcPr>
            <w:tcW w:w="2410" w:type="dxa"/>
          </w:tcPr>
          <w:p w:rsidR="001031A3" w:rsidRDefault="001031A3" w:rsidP="00C7028F">
            <w:pPr>
              <w:pStyle w:val="BB-Normal"/>
            </w:pPr>
          </w:p>
          <w:p w:rsidR="00817222" w:rsidRPr="00817222" w:rsidRDefault="00817222" w:rsidP="00C7028F">
            <w:pPr>
              <w:pStyle w:val="BB-Normal"/>
            </w:pPr>
            <w:r>
              <w:t xml:space="preserve">Director of Nursing and Patient Experience </w:t>
            </w:r>
          </w:p>
        </w:tc>
      </w:tr>
      <w:tr w:rsidR="001031A3" w:rsidRPr="00380FFD" w:rsidTr="00904FE8">
        <w:tc>
          <w:tcPr>
            <w:tcW w:w="6062" w:type="dxa"/>
          </w:tcPr>
          <w:p w:rsidR="001031A3" w:rsidRPr="00380FFD" w:rsidRDefault="001031A3" w:rsidP="00C7028F">
            <w:pPr>
              <w:pStyle w:val="BB-Normal"/>
            </w:pPr>
          </w:p>
          <w:p w:rsidR="001031A3" w:rsidRPr="00380FFD" w:rsidRDefault="001031A3" w:rsidP="00C7028F">
            <w:pPr>
              <w:pStyle w:val="BB-Normal"/>
            </w:pPr>
            <w:r w:rsidRPr="00380FFD">
              <w:t>Establish communications plans for reporting upon engagement activities through existing communication channels.</w:t>
            </w:r>
          </w:p>
          <w:p w:rsidR="001031A3" w:rsidRPr="00380FFD" w:rsidRDefault="001031A3" w:rsidP="00C7028F">
            <w:pPr>
              <w:pStyle w:val="BB-Normal"/>
            </w:pPr>
          </w:p>
        </w:tc>
        <w:tc>
          <w:tcPr>
            <w:tcW w:w="3827" w:type="dxa"/>
          </w:tcPr>
          <w:p w:rsidR="001031A3" w:rsidRPr="00380FFD" w:rsidRDefault="001031A3" w:rsidP="00C7028F">
            <w:pPr>
              <w:pStyle w:val="BB-Normal"/>
            </w:pPr>
          </w:p>
          <w:p w:rsidR="001031A3" w:rsidRPr="00380FFD" w:rsidRDefault="001031A3" w:rsidP="00C7028F">
            <w:pPr>
              <w:pStyle w:val="BB-Normal"/>
            </w:pPr>
            <w:r w:rsidRPr="00380FFD">
              <w:t>Plan developed and evidence of publication.</w:t>
            </w:r>
          </w:p>
        </w:tc>
        <w:tc>
          <w:tcPr>
            <w:tcW w:w="2410" w:type="dxa"/>
          </w:tcPr>
          <w:p w:rsidR="001031A3" w:rsidRDefault="001031A3" w:rsidP="00C7028F">
            <w:pPr>
              <w:pStyle w:val="BB-Normal"/>
            </w:pPr>
          </w:p>
          <w:p w:rsidR="00CB07F8" w:rsidRPr="00817222" w:rsidRDefault="00CB07F8" w:rsidP="00C7028F">
            <w:pPr>
              <w:pStyle w:val="BB-Normal"/>
            </w:pPr>
            <w:r>
              <w:t>Director of Communications and Corporate Affairs</w:t>
            </w:r>
          </w:p>
        </w:tc>
      </w:tr>
      <w:tr w:rsidR="001031A3" w:rsidTr="00904FE8">
        <w:tc>
          <w:tcPr>
            <w:tcW w:w="6062" w:type="dxa"/>
          </w:tcPr>
          <w:p w:rsidR="001031A3" w:rsidRDefault="001031A3" w:rsidP="00C7028F">
            <w:pPr>
              <w:pStyle w:val="BB-Normal"/>
              <w:rPr>
                <w:i/>
              </w:rPr>
            </w:pPr>
          </w:p>
          <w:p w:rsidR="001031A3" w:rsidRDefault="001031A3" w:rsidP="00C7028F">
            <w:pPr>
              <w:pStyle w:val="BB-Normal"/>
            </w:pPr>
            <w:r w:rsidRPr="00D219CF">
              <w:t>See</w:t>
            </w:r>
            <w:r>
              <w:t>k out vulnerable groups to identify their needs, concerns and any potential barriers.</w:t>
            </w:r>
          </w:p>
          <w:p w:rsidR="001031A3" w:rsidRPr="00D219CF" w:rsidRDefault="001031A3" w:rsidP="00C7028F">
            <w:pPr>
              <w:pStyle w:val="BB-Normal"/>
            </w:pPr>
          </w:p>
        </w:tc>
        <w:tc>
          <w:tcPr>
            <w:tcW w:w="3827" w:type="dxa"/>
          </w:tcPr>
          <w:p w:rsidR="001031A3" w:rsidRDefault="001031A3" w:rsidP="00C7028F">
            <w:pPr>
              <w:pStyle w:val="BB-Normal"/>
              <w:rPr>
                <w:i/>
              </w:rPr>
            </w:pPr>
          </w:p>
          <w:p w:rsidR="00CB07F8" w:rsidRPr="00380FFD" w:rsidRDefault="00201B7F" w:rsidP="00C7028F">
            <w:pPr>
              <w:pStyle w:val="BB-Normal"/>
            </w:pPr>
            <w:r>
              <w:t>Involvement of vulnerable groups</w:t>
            </w:r>
          </w:p>
        </w:tc>
        <w:tc>
          <w:tcPr>
            <w:tcW w:w="2410" w:type="dxa"/>
          </w:tcPr>
          <w:p w:rsidR="001031A3" w:rsidRDefault="001031A3" w:rsidP="00C7028F">
            <w:pPr>
              <w:pStyle w:val="BB-Normal"/>
            </w:pPr>
          </w:p>
          <w:p w:rsidR="00CB07F8" w:rsidRDefault="00CB07F8" w:rsidP="00C7028F">
            <w:pPr>
              <w:pStyle w:val="BB-Normal"/>
            </w:pPr>
            <w:r>
              <w:t xml:space="preserve">Director of Nursing and Patient Experience </w:t>
            </w:r>
          </w:p>
        </w:tc>
      </w:tr>
      <w:tr w:rsidR="00201B7F" w:rsidTr="00904FE8">
        <w:tc>
          <w:tcPr>
            <w:tcW w:w="6062" w:type="dxa"/>
          </w:tcPr>
          <w:p w:rsidR="00201B7F" w:rsidRDefault="00201B7F" w:rsidP="00C7028F">
            <w:pPr>
              <w:pStyle w:val="BB-Normal"/>
              <w:rPr>
                <w:i/>
              </w:rPr>
            </w:pPr>
          </w:p>
          <w:p w:rsidR="00201B7F" w:rsidRDefault="00201B7F" w:rsidP="00C7028F">
            <w:pPr>
              <w:pStyle w:val="BB-Normal"/>
            </w:pPr>
            <w:r w:rsidRPr="00EA44F2">
              <w:t>Invest time in developing strong relationships</w:t>
            </w:r>
            <w:r>
              <w:t xml:space="preserve"> with key stakeholders through a number of agreed ways including:</w:t>
            </w:r>
          </w:p>
          <w:p w:rsidR="00201B7F" w:rsidRDefault="00201B7F" w:rsidP="00C7028F">
            <w:pPr>
              <w:pStyle w:val="BB-Normal"/>
            </w:pPr>
          </w:p>
          <w:p w:rsidR="00201B7F" w:rsidRDefault="00201B7F" w:rsidP="00EA44F2">
            <w:pPr>
              <w:pStyle w:val="BB-Normal"/>
              <w:numPr>
                <w:ilvl w:val="0"/>
                <w:numId w:val="15"/>
              </w:numPr>
            </w:pPr>
            <w:r>
              <w:t>One to one conversations – to build relationships with representatives of groups or individual stakeholders;</w:t>
            </w:r>
          </w:p>
          <w:p w:rsidR="00201B7F" w:rsidRDefault="00201B7F" w:rsidP="00EA44F2">
            <w:pPr>
              <w:pStyle w:val="BB-Normal"/>
              <w:numPr>
                <w:ilvl w:val="0"/>
                <w:numId w:val="15"/>
              </w:numPr>
            </w:pPr>
            <w:r>
              <w:t>Regular conversations – these would be organised conversations e.g. scheduled in an annual calendar of events or at stakeholder meetings or as part of a particular project</w:t>
            </w:r>
          </w:p>
          <w:p w:rsidR="00201B7F" w:rsidRDefault="00201B7F" w:rsidP="00EA44F2">
            <w:pPr>
              <w:pStyle w:val="BB-Normal"/>
              <w:numPr>
                <w:ilvl w:val="0"/>
                <w:numId w:val="15"/>
              </w:numPr>
            </w:pPr>
            <w:r>
              <w:t>Specific conversations e.g. over proposed service change, these would involve discussion at an early stage of the project and throughout;</w:t>
            </w:r>
          </w:p>
          <w:p w:rsidR="00201B7F" w:rsidRPr="00EA44F2" w:rsidRDefault="00201B7F" w:rsidP="00D219CF">
            <w:pPr>
              <w:pStyle w:val="BB-Normal"/>
              <w:ind w:left="360"/>
            </w:pPr>
          </w:p>
          <w:p w:rsidR="00201B7F" w:rsidRPr="009D7669" w:rsidRDefault="00201B7F" w:rsidP="00C7028F">
            <w:pPr>
              <w:pStyle w:val="BB-Normal"/>
              <w:rPr>
                <w:i/>
              </w:rPr>
            </w:pPr>
          </w:p>
        </w:tc>
        <w:tc>
          <w:tcPr>
            <w:tcW w:w="3827" w:type="dxa"/>
          </w:tcPr>
          <w:p w:rsidR="00201B7F" w:rsidRDefault="00201B7F" w:rsidP="00D917DC">
            <w:pPr>
              <w:pStyle w:val="BB-Normal"/>
              <w:rPr>
                <w:i/>
              </w:rPr>
            </w:pPr>
          </w:p>
          <w:p w:rsidR="00201B7F" w:rsidRPr="00380FFD" w:rsidRDefault="00201B7F" w:rsidP="00D917DC">
            <w:pPr>
              <w:pStyle w:val="BB-Normal"/>
            </w:pPr>
            <w:r>
              <w:t xml:space="preserve">Evidence of partnership working </w:t>
            </w:r>
          </w:p>
        </w:tc>
        <w:tc>
          <w:tcPr>
            <w:tcW w:w="2410" w:type="dxa"/>
          </w:tcPr>
          <w:p w:rsidR="00201B7F" w:rsidRDefault="00201B7F" w:rsidP="00C7028F">
            <w:pPr>
              <w:pStyle w:val="BB-Normal"/>
            </w:pPr>
          </w:p>
          <w:p w:rsidR="00201B7F" w:rsidRDefault="00201B7F" w:rsidP="00C7028F">
            <w:pPr>
              <w:pStyle w:val="BB-Normal"/>
            </w:pPr>
            <w:r>
              <w:t xml:space="preserve">Director of Communications and Corporate Affairs </w:t>
            </w:r>
          </w:p>
          <w:p w:rsidR="00201B7F" w:rsidRDefault="00201B7F" w:rsidP="00C7028F">
            <w:pPr>
              <w:pStyle w:val="BB-Normal"/>
            </w:pPr>
            <w:r>
              <w:t>Chief Operating Officer</w:t>
            </w:r>
          </w:p>
          <w:p w:rsidR="00201B7F" w:rsidRDefault="00201B7F" w:rsidP="00C7028F">
            <w:pPr>
              <w:pStyle w:val="BB-Normal"/>
            </w:pPr>
          </w:p>
          <w:p w:rsidR="00201B7F" w:rsidRDefault="00201B7F" w:rsidP="00C7028F">
            <w:pPr>
              <w:pStyle w:val="BB-Normal"/>
            </w:pPr>
          </w:p>
        </w:tc>
      </w:tr>
    </w:tbl>
    <w:p w:rsidR="0071274E" w:rsidRPr="003075AA" w:rsidRDefault="0071274E" w:rsidP="00EB3957">
      <w:pPr>
        <w:pStyle w:val="BB-Normal"/>
        <w:ind w:left="720"/>
      </w:pPr>
    </w:p>
    <w:sectPr w:rsidR="0071274E" w:rsidRPr="003075AA" w:rsidSect="00D06BA6">
      <w:headerReference w:type="default" r:id="rId9"/>
      <w:footerReference w:type="default" r:id="rId10"/>
      <w:pgSz w:w="16838" w:h="11906" w:orient="landscape"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09" w:rsidRDefault="001F0F09" w:rsidP="00F836A7">
      <w:r>
        <w:separator/>
      </w:r>
    </w:p>
  </w:endnote>
  <w:endnote w:type="continuationSeparator" w:id="0">
    <w:p w:rsidR="001F0F09" w:rsidRDefault="001F0F09"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403639"/>
      <w:docPartObj>
        <w:docPartGallery w:val="Page Numbers (Bottom of Page)"/>
        <w:docPartUnique/>
      </w:docPartObj>
    </w:sdtPr>
    <w:sdtEndPr>
      <w:rPr>
        <w:noProof/>
      </w:rPr>
    </w:sdtEndPr>
    <w:sdtContent>
      <w:p w:rsidR="00E74BF4" w:rsidRDefault="00E74BF4">
        <w:pPr>
          <w:pStyle w:val="Footer"/>
        </w:pPr>
        <w:r>
          <w:fldChar w:fldCharType="begin"/>
        </w:r>
        <w:r>
          <w:instrText xml:space="preserve"> PAGE   \* MERGEFORMAT </w:instrText>
        </w:r>
        <w:r>
          <w:fldChar w:fldCharType="separate"/>
        </w:r>
        <w:r w:rsidR="00204D15">
          <w:rPr>
            <w:noProof/>
          </w:rPr>
          <w:t>1</w:t>
        </w:r>
        <w:r>
          <w:rPr>
            <w:noProof/>
          </w:rPr>
          <w:fldChar w:fldCharType="end"/>
        </w:r>
      </w:p>
    </w:sdtContent>
  </w:sdt>
  <w:p w:rsidR="00071BD1" w:rsidRDefault="00071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09" w:rsidRDefault="001F0F09" w:rsidP="00F836A7">
      <w:r>
        <w:separator/>
      </w:r>
    </w:p>
  </w:footnote>
  <w:footnote w:type="continuationSeparator" w:id="0">
    <w:p w:rsidR="001F0F09" w:rsidRDefault="001F0F09" w:rsidP="00F83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417147"/>
      <w:docPartObj>
        <w:docPartGallery w:val="Watermarks"/>
        <w:docPartUnique/>
      </w:docPartObj>
    </w:sdtPr>
    <w:sdtEndPr/>
    <w:sdtContent>
      <w:p w:rsidR="00071BD1" w:rsidRDefault="00204D1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10D"/>
    <w:multiLevelType w:val="hybridMultilevel"/>
    <w:tmpl w:val="DA8E332C"/>
    <w:lvl w:ilvl="0" w:tplc="C4822A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79E7"/>
    <w:multiLevelType w:val="hybridMultilevel"/>
    <w:tmpl w:val="85A692C8"/>
    <w:lvl w:ilvl="0" w:tplc="CDB668E4">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B256D"/>
    <w:multiLevelType w:val="hybridMultilevel"/>
    <w:tmpl w:val="C646EE20"/>
    <w:lvl w:ilvl="0" w:tplc="EC2E441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D6614E"/>
    <w:multiLevelType w:val="hybridMultilevel"/>
    <w:tmpl w:val="D3BC931C"/>
    <w:lvl w:ilvl="0" w:tplc="0532D0C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CD40308"/>
    <w:multiLevelType w:val="hybridMultilevel"/>
    <w:tmpl w:val="86865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8A02FF8"/>
    <w:multiLevelType w:val="hybridMultilevel"/>
    <w:tmpl w:val="2BACBE62"/>
    <w:lvl w:ilvl="0" w:tplc="22EE60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2">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3">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4C45676"/>
    <w:multiLevelType w:val="hybridMultilevel"/>
    <w:tmpl w:val="11B83568"/>
    <w:lvl w:ilvl="0" w:tplc="B37C1500">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6"/>
  </w:num>
  <w:num w:numId="5">
    <w:abstractNumId w:val="7"/>
  </w:num>
  <w:num w:numId="6">
    <w:abstractNumId w:val="8"/>
  </w:num>
  <w:num w:numId="7">
    <w:abstractNumId w:val="4"/>
  </w:num>
  <w:num w:numId="8">
    <w:abstractNumId w:val="15"/>
  </w:num>
  <w:num w:numId="9">
    <w:abstractNumId w:val="11"/>
  </w:num>
  <w:num w:numId="10">
    <w:abstractNumId w:val="5"/>
  </w:num>
  <w:num w:numId="11">
    <w:abstractNumId w:val="2"/>
  </w:num>
  <w:num w:numId="12">
    <w:abstractNumId w:val="14"/>
  </w:num>
  <w:num w:numId="13">
    <w:abstractNumId w:val="1"/>
  </w:num>
  <w:num w:numId="14">
    <w:abstractNumId w:val="3"/>
  </w:num>
  <w:num w:numId="15">
    <w:abstractNumId w:val="0"/>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A6"/>
    <w:rsid w:val="000121A1"/>
    <w:rsid w:val="000474D2"/>
    <w:rsid w:val="0006392E"/>
    <w:rsid w:val="00064C28"/>
    <w:rsid w:val="00071BD1"/>
    <w:rsid w:val="00074173"/>
    <w:rsid w:val="0009273B"/>
    <w:rsid w:val="000A1F1F"/>
    <w:rsid w:val="000A24BC"/>
    <w:rsid w:val="000A5232"/>
    <w:rsid w:val="000A7D9E"/>
    <w:rsid w:val="000B016F"/>
    <w:rsid w:val="000C13F2"/>
    <w:rsid w:val="000D115E"/>
    <w:rsid w:val="000F0791"/>
    <w:rsid w:val="000F7678"/>
    <w:rsid w:val="00100B2C"/>
    <w:rsid w:val="001031A3"/>
    <w:rsid w:val="00147625"/>
    <w:rsid w:val="00153D7A"/>
    <w:rsid w:val="00160F2D"/>
    <w:rsid w:val="00171228"/>
    <w:rsid w:val="001953E8"/>
    <w:rsid w:val="00197EEF"/>
    <w:rsid w:val="001B2BB4"/>
    <w:rsid w:val="001F0F09"/>
    <w:rsid w:val="00201B7F"/>
    <w:rsid w:val="00204D15"/>
    <w:rsid w:val="002416E2"/>
    <w:rsid w:val="00243E40"/>
    <w:rsid w:val="00264542"/>
    <w:rsid w:val="00264D6F"/>
    <w:rsid w:val="002849A9"/>
    <w:rsid w:val="00294589"/>
    <w:rsid w:val="002E42CE"/>
    <w:rsid w:val="002E564C"/>
    <w:rsid w:val="002F21E2"/>
    <w:rsid w:val="003075AA"/>
    <w:rsid w:val="00313172"/>
    <w:rsid w:val="00315450"/>
    <w:rsid w:val="003244C7"/>
    <w:rsid w:val="00327346"/>
    <w:rsid w:val="00334584"/>
    <w:rsid w:val="003565DC"/>
    <w:rsid w:val="00380FFD"/>
    <w:rsid w:val="003B30A3"/>
    <w:rsid w:val="003C24C3"/>
    <w:rsid w:val="003C62C1"/>
    <w:rsid w:val="003F3B16"/>
    <w:rsid w:val="00404E4F"/>
    <w:rsid w:val="004226DD"/>
    <w:rsid w:val="00427902"/>
    <w:rsid w:val="0043602B"/>
    <w:rsid w:val="004363FB"/>
    <w:rsid w:val="004370D7"/>
    <w:rsid w:val="0044483E"/>
    <w:rsid w:val="004812FB"/>
    <w:rsid w:val="004917FD"/>
    <w:rsid w:val="004946A2"/>
    <w:rsid w:val="004A02DC"/>
    <w:rsid w:val="004D15C8"/>
    <w:rsid w:val="004D3FA0"/>
    <w:rsid w:val="004E4511"/>
    <w:rsid w:val="0050051D"/>
    <w:rsid w:val="005019B0"/>
    <w:rsid w:val="0050613D"/>
    <w:rsid w:val="00527F32"/>
    <w:rsid w:val="005340A3"/>
    <w:rsid w:val="005378E5"/>
    <w:rsid w:val="00541B7B"/>
    <w:rsid w:val="0055362B"/>
    <w:rsid w:val="0057015A"/>
    <w:rsid w:val="00581B9C"/>
    <w:rsid w:val="0058315F"/>
    <w:rsid w:val="005869A0"/>
    <w:rsid w:val="005961FA"/>
    <w:rsid w:val="005D626A"/>
    <w:rsid w:val="005D77AB"/>
    <w:rsid w:val="005E167B"/>
    <w:rsid w:val="005F0680"/>
    <w:rsid w:val="00601C39"/>
    <w:rsid w:val="006069BF"/>
    <w:rsid w:val="006121CB"/>
    <w:rsid w:val="00641E45"/>
    <w:rsid w:val="00646C4E"/>
    <w:rsid w:val="006562A2"/>
    <w:rsid w:val="00661FAB"/>
    <w:rsid w:val="006A4F03"/>
    <w:rsid w:val="006C1342"/>
    <w:rsid w:val="006C3BC6"/>
    <w:rsid w:val="006D04B4"/>
    <w:rsid w:val="006F1CED"/>
    <w:rsid w:val="006F7AC4"/>
    <w:rsid w:val="00711922"/>
    <w:rsid w:val="0071274E"/>
    <w:rsid w:val="007144C7"/>
    <w:rsid w:val="00761160"/>
    <w:rsid w:val="0076251F"/>
    <w:rsid w:val="0076478A"/>
    <w:rsid w:val="0076638F"/>
    <w:rsid w:val="007B0193"/>
    <w:rsid w:val="007C6F38"/>
    <w:rsid w:val="007D4F3A"/>
    <w:rsid w:val="007E4826"/>
    <w:rsid w:val="007F1975"/>
    <w:rsid w:val="0080008B"/>
    <w:rsid w:val="00801AD8"/>
    <w:rsid w:val="00806C25"/>
    <w:rsid w:val="00814923"/>
    <w:rsid w:val="008165C4"/>
    <w:rsid w:val="00817222"/>
    <w:rsid w:val="00835CD6"/>
    <w:rsid w:val="008456FD"/>
    <w:rsid w:val="00860753"/>
    <w:rsid w:val="008A1D5C"/>
    <w:rsid w:val="008A4679"/>
    <w:rsid w:val="008D2867"/>
    <w:rsid w:val="008F24E0"/>
    <w:rsid w:val="00900F1D"/>
    <w:rsid w:val="00900FF6"/>
    <w:rsid w:val="00904FE8"/>
    <w:rsid w:val="00906BD3"/>
    <w:rsid w:val="00921D1F"/>
    <w:rsid w:val="00923444"/>
    <w:rsid w:val="009404C8"/>
    <w:rsid w:val="00952C9F"/>
    <w:rsid w:val="0097480A"/>
    <w:rsid w:val="00993414"/>
    <w:rsid w:val="009A0F42"/>
    <w:rsid w:val="009A2F38"/>
    <w:rsid w:val="009B0735"/>
    <w:rsid w:val="009B6568"/>
    <w:rsid w:val="009B7528"/>
    <w:rsid w:val="009D7669"/>
    <w:rsid w:val="009F6E1B"/>
    <w:rsid w:val="00A178CC"/>
    <w:rsid w:val="00A24BFC"/>
    <w:rsid w:val="00A2732C"/>
    <w:rsid w:val="00A33D34"/>
    <w:rsid w:val="00A34A45"/>
    <w:rsid w:val="00A45210"/>
    <w:rsid w:val="00A455BD"/>
    <w:rsid w:val="00A47DA3"/>
    <w:rsid w:val="00A54D89"/>
    <w:rsid w:val="00A814B7"/>
    <w:rsid w:val="00AA6B04"/>
    <w:rsid w:val="00AD58EE"/>
    <w:rsid w:val="00AD6DF7"/>
    <w:rsid w:val="00AE7A10"/>
    <w:rsid w:val="00AF0A08"/>
    <w:rsid w:val="00AF0EA0"/>
    <w:rsid w:val="00AF7683"/>
    <w:rsid w:val="00B2233C"/>
    <w:rsid w:val="00B25757"/>
    <w:rsid w:val="00B43965"/>
    <w:rsid w:val="00B63690"/>
    <w:rsid w:val="00B678A2"/>
    <w:rsid w:val="00BC0A4C"/>
    <w:rsid w:val="00BC42EB"/>
    <w:rsid w:val="00BE134A"/>
    <w:rsid w:val="00BE7B9A"/>
    <w:rsid w:val="00BF0B3A"/>
    <w:rsid w:val="00BF35BE"/>
    <w:rsid w:val="00C019DC"/>
    <w:rsid w:val="00C06EE3"/>
    <w:rsid w:val="00C1228F"/>
    <w:rsid w:val="00C15F1F"/>
    <w:rsid w:val="00C1674A"/>
    <w:rsid w:val="00C2067E"/>
    <w:rsid w:val="00C249BB"/>
    <w:rsid w:val="00C371F0"/>
    <w:rsid w:val="00C42012"/>
    <w:rsid w:val="00C622B5"/>
    <w:rsid w:val="00C7028F"/>
    <w:rsid w:val="00C76285"/>
    <w:rsid w:val="00C80230"/>
    <w:rsid w:val="00C84F51"/>
    <w:rsid w:val="00CB07F8"/>
    <w:rsid w:val="00CB1B7A"/>
    <w:rsid w:val="00CB3A91"/>
    <w:rsid w:val="00CB41FA"/>
    <w:rsid w:val="00CC641A"/>
    <w:rsid w:val="00CE2735"/>
    <w:rsid w:val="00CF2E6C"/>
    <w:rsid w:val="00D06BA6"/>
    <w:rsid w:val="00D13AF4"/>
    <w:rsid w:val="00D219CF"/>
    <w:rsid w:val="00D253FC"/>
    <w:rsid w:val="00D53D64"/>
    <w:rsid w:val="00D55861"/>
    <w:rsid w:val="00D643F3"/>
    <w:rsid w:val="00D67902"/>
    <w:rsid w:val="00D92410"/>
    <w:rsid w:val="00D924ED"/>
    <w:rsid w:val="00E03B86"/>
    <w:rsid w:val="00E36136"/>
    <w:rsid w:val="00E36BA2"/>
    <w:rsid w:val="00E731AD"/>
    <w:rsid w:val="00E74BF4"/>
    <w:rsid w:val="00E75549"/>
    <w:rsid w:val="00E91D5C"/>
    <w:rsid w:val="00EA44F2"/>
    <w:rsid w:val="00EA6811"/>
    <w:rsid w:val="00EB3957"/>
    <w:rsid w:val="00EB3A79"/>
    <w:rsid w:val="00EB79AA"/>
    <w:rsid w:val="00EC0710"/>
    <w:rsid w:val="00EC5C66"/>
    <w:rsid w:val="00EC7F21"/>
    <w:rsid w:val="00ED6843"/>
    <w:rsid w:val="00EF36F0"/>
    <w:rsid w:val="00F13C3E"/>
    <w:rsid w:val="00F356CD"/>
    <w:rsid w:val="00F51A25"/>
    <w:rsid w:val="00F5672A"/>
    <w:rsid w:val="00F67FDA"/>
    <w:rsid w:val="00F75524"/>
    <w:rsid w:val="00F836A7"/>
    <w:rsid w:val="00F84598"/>
    <w:rsid w:val="00F87644"/>
    <w:rsid w:val="00F93DA1"/>
    <w:rsid w:val="00FD42E7"/>
    <w:rsid w:val="00FD6CC8"/>
    <w:rsid w:val="00FE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0" w:defQFormat="0" w:count="267">
    <w:lsdException w:name="Normal" w:semiHidden="0"/>
    <w:lsdException w:name="heading 1" w:semiHidden="0" w:uiPriority="9"/>
    <w:lsdException w:name="heading 2" w:uiPriority="9" w:unhideWhenUsed="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lsdException w:name="toc 7" w:uiPriority="39"/>
    <w:lsdException w:name="toc 8" w:uiPriority="39"/>
    <w:lsdException w:name="toc 9" w:uiPriority="39"/>
    <w:lsdException w:name="footnote text" w:unhideWhenUsed="1"/>
    <w:lsdException w:name="annotation text" w:unhideWhenUsed="1"/>
    <w:lsdException w:name="header" w:unhideWhenUsed="1"/>
    <w:lsdException w:name="footer" w:unhideWhenUsed="1"/>
    <w:lsdException w:name="caption" w:uiPriority="35" w:qFormat="1"/>
    <w:lsdException w:name="footnote reference" w:unhideWhenUsed="1"/>
    <w:lsdException w:name="annotation reference" w:unhideWhenUsed="1"/>
    <w:lsdException w:name="page number" w:unhideWhenUsed="1"/>
    <w:lsdException w:name="endnote reference" w:unhideWhenUsed="1"/>
    <w:lsdException w:name="endnote text"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semiHidden="0" w:uiPriority="34"/>
    <w:lsdException w:name="Quote" w:uiPriority="29"/>
    <w:lsdException w:name="Intense Quote"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latentStyles>
  <w:style w:type="paragraph" w:default="1" w:styleId="Normal">
    <w:name w:val="Normal"/>
    <w:uiPriority w:val="99"/>
    <w:semiHidden/>
    <w:rsid w:val="0076638F"/>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rsid w:val="002E42CE"/>
    <w:pPr>
      <w:numPr>
        <w:ilvl w:val="2"/>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semiHidden/>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semiHidden/>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0" w:defQFormat="0" w:count="267">
    <w:lsdException w:name="Normal" w:semiHidden="0"/>
    <w:lsdException w:name="heading 1" w:semiHidden="0" w:uiPriority="9"/>
    <w:lsdException w:name="heading 2" w:uiPriority="9" w:unhideWhenUsed="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lsdException w:name="toc 7" w:uiPriority="39"/>
    <w:lsdException w:name="toc 8" w:uiPriority="39"/>
    <w:lsdException w:name="toc 9" w:uiPriority="39"/>
    <w:lsdException w:name="footnote text" w:unhideWhenUsed="1"/>
    <w:lsdException w:name="annotation text" w:unhideWhenUsed="1"/>
    <w:lsdException w:name="header" w:unhideWhenUsed="1"/>
    <w:lsdException w:name="footer" w:unhideWhenUsed="1"/>
    <w:lsdException w:name="caption" w:uiPriority="35" w:qFormat="1"/>
    <w:lsdException w:name="footnote reference" w:unhideWhenUsed="1"/>
    <w:lsdException w:name="annotation reference" w:unhideWhenUsed="1"/>
    <w:lsdException w:name="page number" w:unhideWhenUsed="1"/>
    <w:lsdException w:name="endnote reference" w:unhideWhenUsed="1"/>
    <w:lsdException w:name="endnote text"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semiHidden="0" w:uiPriority="34"/>
    <w:lsdException w:name="Quote" w:uiPriority="29"/>
    <w:lsdException w:name="Intense Quote"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latentStyles>
  <w:style w:type="paragraph" w:default="1" w:styleId="Normal">
    <w:name w:val="Normal"/>
    <w:uiPriority w:val="99"/>
    <w:semiHidden/>
    <w:rsid w:val="0076638F"/>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rsid w:val="002E42CE"/>
    <w:pPr>
      <w:numPr>
        <w:ilvl w:val="2"/>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semiHidden/>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semiHidden/>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evanBrittan">
      <a:dk1>
        <a:sysClr val="windowText" lastClr="000000"/>
      </a:dk1>
      <a:lt1>
        <a:sysClr val="window" lastClr="FFFFFF"/>
      </a:lt1>
      <a:dk2>
        <a:srgbClr val="322D5F"/>
      </a:dk2>
      <a:lt2>
        <a:srgbClr val="EEECE1"/>
      </a:lt2>
      <a:accent1>
        <a:srgbClr val="0000FF"/>
      </a:accent1>
      <a:accent2>
        <a:srgbClr val="BBE0E3"/>
      </a:accent2>
      <a:accent3>
        <a:srgbClr val="99CC00"/>
      </a:accent3>
      <a:accent4>
        <a:srgbClr val="009999"/>
      </a:accent4>
      <a:accent5>
        <a:srgbClr val="0066CC"/>
      </a:accent5>
      <a:accent6>
        <a:srgbClr val="808080"/>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dc:creator>
  <cp:lastModifiedBy>IT</cp:lastModifiedBy>
  <cp:revision>6</cp:revision>
  <dcterms:created xsi:type="dcterms:W3CDTF">2016-02-15T13:42:00Z</dcterms:created>
  <dcterms:modified xsi:type="dcterms:W3CDTF">2016-02-15T13:49:00Z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8da4975e-9f8b-4f80-ad4a-3fab1384950c</vt:lpwstr>
  </property>
</Properties>
</file>